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70EFBCE" w14:textId="3A2DADA1" w:rsidR="00AA11F0" w:rsidRPr="005E2C2A" w:rsidRDefault="00ED0AAE" w:rsidP="00020E16">
      <w:pPr>
        <w:ind w:left="708" w:hanging="708"/>
        <w:jc w:val="both"/>
        <w:rPr>
          <w:rFonts w:ascii="Arial" w:hAnsi="Arial" w:cs="Arial"/>
          <w:b/>
          <w:sz w:val="20"/>
        </w:rPr>
      </w:pPr>
      <w:r w:rsidRPr="005E2C2A">
        <w:rPr>
          <w:rFonts w:ascii="Arial" w:hAnsi="Arial" w:cs="Arial"/>
          <w:b/>
          <w:sz w:val="20"/>
        </w:rPr>
        <w:t>INSTRUCTIVO: FORMATO DE INCLUSIÓN FINANCIERA EN SEGUROS</w:t>
      </w:r>
    </w:p>
    <w:p w14:paraId="74DEFDC7" w14:textId="77777777" w:rsidR="00C46844" w:rsidRPr="005E2C2A" w:rsidRDefault="00C46844" w:rsidP="00020E16">
      <w:pPr>
        <w:jc w:val="both"/>
        <w:rPr>
          <w:rFonts w:ascii="Arial" w:hAnsi="Arial" w:cs="Arial"/>
          <w:sz w:val="20"/>
        </w:rPr>
      </w:pPr>
    </w:p>
    <w:p w14:paraId="22E5AD35" w14:textId="77777777" w:rsidR="005E2C2A" w:rsidRPr="005E2C2A" w:rsidRDefault="005E2C2A" w:rsidP="00020E16">
      <w:pPr>
        <w:jc w:val="both"/>
        <w:rPr>
          <w:rFonts w:ascii="Arial" w:hAnsi="Arial" w:cs="Arial"/>
          <w:b/>
          <w:bCs/>
          <w:sz w:val="20"/>
        </w:rPr>
        <w:sectPr w:rsidR="005E2C2A" w:rsidRPr="005E2C2A" w:rsidSect="00B14319">
          <w:headerReference w:type="default" r:id="rId11"/>
          <w:footerReference w:type="default" r:id="rId12"/>
          <w:pgSz w:w="12242" w:h="18722" w:code="257"/>
          <w:pgMar w:top="1417" w:right="1701" w:bottom="1417" w:left="1701" w:header="562" w:footer="562" w:gutter="0"/>
          <w:paperSrc w:first="260" w:other="260"/>
          <w:pgNumType w:start="1"/>
          <w:cols w:space="720"/>
          <w:noEndnote/>
          <w:docGrid w:linePitch="381"/>
        </w:sectPr>
      </w:pPr>
    </w:p>
    <w:p w14:paraId="35779B83" w14:textId="77777777" w:rsidR="00183591" w:rsidRDefault="00183591" w:rsidP="00020E16">
      <w:pPr>
        <w:jc w:val="both"/>
        <w:rPr>
          <w:rFonts w:ascii="Arial" w:hAnsi="Arial" w:cs="Arial"/>
          <w:b/>
          <w:bCs/>
          <w:sz w:val="20"/>
        </w:rPr>
      </w:pPr>
    </w:p>
    <w:p w14:paraId="1585BEF3" w14:textId="4A5EE4AD" w:rsidR="00A718E1" w:rsidRPr="005E2C2A" w:rsidRDefault="00262367" w:rsidP="00020E16">
      <w:pPr>
        <w:jc w:val="both"/>
        <w:rPr>
          <w:rFonts w:ascii="Arial" w:hAnsi="Arial" w:cs="Arial"/>
          <w:sz w:val="20"/>
        </w:rPr>
      </w:pPr>
      <w:r w:rsidRPr="005E2C2A">
        <w:rPr>
          <w:rFonts w:ascii="Arial" w:hAnsi="Arial" w:cs="Arial"/>
          <w:b/>
          <w:bCs/>
          <w:sz w:val="20"/>
        </w:rPr>
        <w:t>OBJETIVO:</w:t>
      </w:r>
      <w:r w:rsidRPr="005E2C2A">
        <w:rPr>
          <w:rFonts w:ascii="Arial" w:hAnsi="Arial" w:cs="Arial"/>
          <w:sz w:val="20"/>
        </w:rPr>
        <w:t xml:space="preserve"> </w:t>
      </w:r>
    </w:p>
    <w:p w14:paraId="4CD0289D" w14:textId="77777777" w:rsidR="005E2C2A" w:rsidRPr="005E2C2A" w:rsidRDefault="005E2C2A" w:rsidP="00020E16">
      <w:pPr>
        <w:jc w:val="both"/>
        <w:rPr>
          <w:rFonts w:ascii="Arial" w:hAnsi="Arial" w:cs="Arial"/>
          <w:b/>
          <w:bCs/>
          <w:sz w:val="20"/>
        </w:rPr>
      </w:pPr>
    </w:p>
    <w:p w14:paraId="32494ECC" w14:textId="0178E06B" w:rsidR="005E2C2A" w:rsidRPr="005E2C2A" w:rsidRDefault="005E2C2A" w:rsidP="00020E16">
      <w:pPr>
        <w:jc w:val="both"/>
        <w:rPr>
          <w:rFonts w:ascii="Arial" w:hAnsi="Arial" w:cs="Arial"/>
          <w:b/>
          <w:bCs/>
          <w:sz w:val="20"/>
        </w:rPr>
      </w:pPr>
    </w:p>
    <w:p w14:paraId="3895B218" w14:textId="77777777" w:rsidR="005E2C2A" w:rsidRPr="005E2C2A" w:rsidRDefault="005E2C2A" w:rsidP="00020E16">
      <w:pPr>
        <w:jc w:val="both"/>
        <w:rPr>
          <w:rFonts w:ascii="Arial" w:hAnsi="Arial" w:cs="Arial"/>
          <w:b/>
          <w:bCs/>
          <w:sz w:val="20"/>
        </w:rPr>
      </w:pPr>
    </w:p>
    <w:p w14:paraId="470070EF" w14:textId="61DE27DF" w:rsidR="005E2C2A" w:rsidRPr="005E2C2A" w:rsidRDefault="005E2C2A" w:rsidP="00020E16">
      <w:pPr>
        <w:jc w:val="both"/>
        <w:rPr>
          <w:rFonts w:ascii="Arial" w:hAnsi="Arial" w:cs="Arial"/>
          <w:sz w:val="20"/>
        </w:rPr>
      </w:pPr>
      <w:r w:rsidRPr="005E2C2A">
        <w:rPr>
          <w:rFonts w:ascii="Arial" w:hAnsi="Arial" w:cs="Arial"/>
          <w:b/>
          <w:bCs/>
          <w:sz w:val="20"/>
        </w:rPr>
        <w:t>TIPO DE ENTIDAD A LA QUE APLICA:</w:t>
      </w:r>
      <w:r w:rsidRPr="005E2C2A">
        <w:rPr>
          <w:rFonts w:ascii="Arial" w:hAnsi="Arial" w:cs="Arial"/>
          <w:sz w:val="20"/>
        </w:rPr>
        <w:t xml:space="preserve"> </w:t>
      </w:r>
    </w:p>
    <w:p w14:paraId="5E6951A4" w14:textId="77777777" w:rsidR="005E2C2A" w:rsidRPr="005E2C2A" w:rsidRDefault="005E2C2A" w:rsidP="00020E16">
      <w:pPr>
        <w:jc w:val="both"/>
        <w:rPr>
          <w:rFonts w:ascii="Arial" w:hAnsi="Arial" w:cs="Arial"/>
          <w:b/>
          <w:bCs/>
          <w:sz w:val="20"/>
        </w:rPr>
      </w:pPr>
    </w:p>
    <w:p w14:paraId="6DB07886" w14:textId="4808E439" w:rsidR="005E2C2A" w:rsidRDefault="005E2C2A" w:rsidP="00020E16">
      <w:pPr>
        <w:jc w:val="both"/>
        <w:rPr>
          <w:rFonts w:ascii="Arial" w:hAnsi="Arial" w:cs="Arial"/>
          <w:b/>
          <w:bCs/>
          <w:sz w:val="20"/>
        </w:rPr>
      </w:pPr>
      <w:r w:rsidRPr="005E2C2A">
        <w:rPr>
          <w:rFonts w:ascii="Arial" w:hAnsi="Arial" w:cs="Arial"/>
          <w:b/>
          <w:bCs/>
          <w:sz w:val="20"/>
        </w:rPr>
        <w:t>PERIODICIDAD:</w:t>
      </w:r>
    </w:p>
    <w:p w14:paraId="05CF0B95" w14:textId="77777777" w:rsidR="00183591" w:rsidRDefault="00183591" w:rsidP="00020E16">
      <w:pPr>
        <w:jc w:val="both"/>
        <w:rPr>
          <w:rFonts w:ascii="Arial" w:hAnsi="Arial" w:cs="Arial"/>
          <w:b/>
          <w:bCs/>
          <w:sz w:val="20"/>
        </w:rPr>
      </w:pPr>
      <w:r w:rsidRPr="00183591">
        <w:rPr>
          <w:rFonts w:ascii="Arial" w:hAnsi="Arial" w:cs="Arial"/>
          <w:b/>
          <w:bCs/>
          <w:sz w:val="20"/>
        </w:rPr>
        <w:t>FECHA DE CORTE DE LA INFORMACION:</w:t>
      </w:r>
    </w:p>
    <w:p w14:paraId="61160D0A" w14:textId="77777777" w:rsidR="00183591" w:rsidRDefault="00183591" w:rsidP="00020E16">
      <w:pPr>
        <w:jc w:val="both"/>
        <w:rPr>
          <w:rFonts w:ascii="Arial" w:hAnsi="Arial" w:cs="Arial"/>
          <w:b/>
          <w:bCs/>
          <w:sz w:val="20"/>
        </w:rPr>
      </w:pPr>
    </w:p>
    <w:p w14:paraId="7083BFE4" w14:textId="4D90D77C" w:rsidR="00183591" w:rsidRDefault="00183591" w:rsidP="00020E16">
      <w:pPr>
        <w:jc w:val="both"/>
        <w:rPr>
          <w:rFonts w:ascii="Arial" w:hAnsi="Arial" w:cs="Arial"/>
          <w:b/>
          <w:bCs/>
          <w:sz w:val="20"/>
        </w:rPr>
      </w:pPr>
      <w:r w:rsidRPr="00183591">
        <w:rPr>
          <w:rFonts w:ascii="Arial" w:hAnsi="Arial" w:cs="Arial"/>
          <w:b/>
          <w:bCs/>
          <w:sz w:val="20"/>
        </w:rPr>
        <w:t>FECHA DE REPORTE:</w:t>
      </w:r>
    </w:p>
    <w:p w14:paraId="0E915148" w14:textId="77777777" w:rsidR="00DB2F8B" w:rsidRPr="00DB2F8B" w:rsidRDefault="00DB2F8B" w:rsidP="00020E16">
      <w:pPr>
        <w:jc w:val="both"/>
        <w:rPr>
          <w:rFonts w:ascii="Arial" w:hAnsi="Arial" w:cs="Arial"/>
          <w:b/>
          <w:bCs/>
          <w:sz w:val="20"/>
        </w:rPr>
      </w:pPr>
      <w:r w:rsidRPr="00DB2F8B">
        <w:rPr>
          <w:rFonts w:ascii="Arial" w:hAnsi="Arial" w:cs="Arial"/>
          <w:b/>
          <w:bCs/>
          <w:sz w:val="20"/>
        </w:rPr>
        <w:t>MEDIO DE ENVÍO:</w:t>
      </w:r>
    </w:p>
    <w:p w14:paraId="77E7E0D0" w14:textId="77777777" w:rsidR="00DB2F8B" w:rsidRPr="00DB2F8B" w:rsidRDefault="00DB2F8B" w:rsidP="00020E16">
      <w:pPr>
        <w:jc w:val="both"/>
        <w:rPr>
          <w:rFonts w:ascii="Arial" w:hAnsi="Arial" w:cs="Arial"/>
          <w:b/>
          <w:bCs/>
          <w:sz w:val="20"/>
        </w:rPr>
      </w:pPr>
      <w:r w:rsidRPr="00DB2F8B">
        <w:rPr>
          <w:rFonts w:ascii="Arial" w:hAnsi="Arial" w:cs="Arial"/>
          <w:b/>
          <w:bCs/>
          <w:sz w:val="20"/>
        </w:rPr>
        <w:t>DEPENDENCIA RESPONSABLE:</w:t>
      </w:r>
    </w:p>
    <w:p w14:paraId="508E9196" w14:textId="1568A10A" w:rsidR="00DB2F8B" w:rsidRDefault="00DB2F8B" w:rsidP="00020E16">
      <w:pPr>
        <w:jc w:val="both"/>
        <w:rPr>
          <w:rFonts w:ascii="Arial" w:hAnsi="Arial" w:cs="Arial"/>
          <w:b/>
          <w:bCs/>
          <w:sz w:val="20"/>
        </w:rPr>
      </w:pPr>
      <w:r w:rsidRPr="00DB2F8B">
        <w:rPr>
          <w:rFonts w:ascii="Arial" w:hAnsi="Arial" w:cs="Arial"/>
          <w:b/>
          <w:bCs/>
          <w:sz w:val="20"/>
        </w:rPr>
        <w:t>DEPENDENCIA USUARIA:</w:t>
      </w:r>
    </w:p>
    <w:p w14:paraId="4E0DC74C" w14:textId="77777777" w:rsidR="00DB2F8B" w:rsidRDefault="00DB2F8B" w:rsidP="00020E16">
      <w:pPr>
        <w:jc w:val="both"/>
        <w:rPr>
          <w:rFonts w:ascii="Arial" w:hAnsi="Arial" w:cs="Arial"/>
          <w:sz w:val="20"/>
        </w:rPr>
      </w:pPr>
    </w:p>
    <w:p w14:paraId="7D11EEC7" w14:textId="77777777" w:rsidR="00DB2F8B" w:rsidRDefault="00DB2F8B" w:rsidP="00020E16">
      <w:pPr>
        <w:jc w:val="both"/>
        <w:rPr>
          <w:rFonts w:ascii="Arial" w:hAnsi="Arial" w:cs="Arial"/>
          <w:sz w:val="20"/>
        </w:rPr>
      </w:pPr>
    </w:p>
    <w:p w14:paraId="55E37603" w14:textId="77777777" w:rsidR="00DB2F8B" w:rsidRDefault="00DB2F8B" w:rsidP="00020E16">
      <w:pPr>
        <w:jc w:val="both"/>
        <w:rPr>
          <w:rFonts w:ascii="Arial" w:hAnsi="Arial" w:cs="Arial"/>
          <w:sz w:val="20"/>
        </w:rPr>
      </w:pPr>
    </w:p>
    <w:p w14:paraId="50EB93A8" w14:textId="77777777" w:rsidR="00DB2F8B" w:rsidRDefault="00DB2F8B" w:rsidP="00020E16">
      <w:pPr>
        <w:jc w:val="both"/>
        <w:rPr>
          <w:rFonts w:ascii="Arial" w:hAnsi="Arial" w:cs="Arial"/>
          <w:sz w:val="20"/>
        </w:rPr>
      </w:pPr>
    </w:p>
    <w:p w14:paraId="0148C868" w14:textId="12333100" w:rsidR="00ED0AAE" w:rsidRPr="005E2C2A" w:rsidRDefault="005E2C2A" w:rsidP="00020E16">
      <w:pPr>
        <w:jc w:val="both"/>
        <w:rPr>
          <w:rFonts w:ascii="Arial" w:hAnsi="Arial" w:cs="Arial"/>
          <w:sz w:val="20"/>
        </w:rPr>
      </w:pPr>
      <w:r>
        <w:rPr>
          <w:rFonts w:ascii="Arial" w:hAnsi="Arial" w:cs="Arial"/>
          <w:sz w:val="20"/>
        </w:rPr>
        <w:t>R</w:t>
      </w:r>
      <w:r w:rsidRPr="005E2C2A">
        <w:rPr>
          <w:rFonts w:ascii="Arial" w:hAnsi="Arial" w:cs="Arial"/>
          <w:sz w:val="20"/>
        </w:rPr>
        <w:t>ecaudar información para la medición, supervisión y posterior diseño de políticas públicas, en temas de inclusión financiera en seguros.</w:t>
      </w:r>
    </w:p>
    <w:p w14:paraId="68ECCA6E" w14:textId="0A8CB524" w:rsidR="005E2C2A" w:rsidRPr="005E2C2A" w:rsidRDefault="005E2C2A" w:rsidP="00020E16">
      <w:pPr>
        <w:jc w:val="both"/>
        <w:rPr>
          <w:rFonts w:ascii="Arial" w:hAnsi="Arial" w:cs="Arial"/>
          <w:sz w:val="20"/>
        </w:rPr>
      </w:pPr>
      <w:r w:rsidRPr="005E2C2A">
        <w:rPr>
          <w:rFonts w:ascii="Arial" w:hAnsi="Arial" w:cs="Arial"/>
          <w:sz w:val="20"/>
        </w:rPr>
        <w:t>Compañías de Seguros Generales, Compañías de Seguros de Vida, Cooperativas de Seguros.</w:t>
      </w:r>
    </w:p>
    <w:p w14:paraId="4C4DDAAF" w14:textId="77777777" w:rsidR="00183591" w:rsidRDefault="005E2C2A" w:rsidP="00020E16">
      <w:pPr>
        <w:jc w:val="both"/>
        <w:rPr>
          <w:rFonts w:ascii="Arial" w:hAnsi="Arial" w:cs="Arial"/>
          <w:sz w:val="20"/>
        </w:rPr>
      </w:pPr>
      <w:r w:rsidRPr="005E2C2A">
        <w:rPr>
          <w:rFonts w:ascii="Arial" w:hAnsi="Arial" w:cs="Arial"/>
          <w:sz w:val="20"/>
        </w:rPr>
        <w:t>Anual</w:t>
      </w:r>
      <w:r w:rsidR="00183591">
        <w:rPr>
          <w:rFonts w:ascii="Arial" w:hAnsi="Arial" w:cs="Arial"/>
          <w:sz w:val="20"/>
        </w:rPr>
        <w:t>.</w:t>
      </w:r>
    </w:p>
    <w:p w14:paraId="4E2745B2" w14:textId="157203D2" w:rsidR="00183591" w:rsidRPr="00AF7946" w:rsidRDefault="00183591" w:rsidP="00020E16">
      <w:pPr>
        <w:jc w:val="both"/>
        <w:rPr>
          <w:rFonts w:ascii="Arial" w:hAnsi="Arial" w:cs="Arial"/>
          <w:sz w:val="20"/>
        </w:rPr>
      </w:pPr>
      <w:r w:rsidRPr="00F20196">
        <w:rPr>
          <w:rFonts w:ascii="Arial" w:hAnsi="Arial" w:cs="Arial"/>
          <w:sz w:val="20"/>
        </w:rPr>
        <w:t xml:space="preserve">31 de diciembre de </w:t>
      </w:r>
      <w:r w:rsidR="00CA3718">
        <w:rPr>
          <w:rFonts w:ascii="Arial" w:hAnsi="Arial" w:cs="Arial"/>
          <w:sz w:val="20"/>
        </w:rPr>
        <w:t>202</w:t>
      </w:r>
      <w:r w:rsidR="00AE0C60">
        <w:rPr>
          <w:rFonts w:ascii="Arial" w:hAnsi="Arial" w:cs="Arial"/>
          <w:sz w:val="20"/>
        </w:rPr>
        <w:t>5</w:t>
      </w:r>
      <w:r w:rsidR="00CA3718" w:rsidRPr="00F20196">
        <w:rPr>
          <w:rFonts w:ascii="Arial" w:hAnsi="Arial" w:cs="Arial"/>
          <w:sz w:val="20"/>
        </w:rPr>
        <w:t xml:space="preserve"> </w:t>
      </w:r>
      <w:r w:rsidRPr="00F20196">
        <w:rPr>
          <w:rFonts w:ascii="Arial" w:hAnsi="Arial" w:cs="Arial"/>
          <w:sz w:val="20"/>
        </w:rPr>
        <w:t xml:space="preserve">y 31 de diciembre de </w:t>
      </w:r>
      <w:r w:rsidR="00CA3718">
        <w:rPr>
          <w:rFonts w:ascii="Arial" w:hAnsi="Arial" w:cs="Arial"/>
          <w:sz w:val="20"/>
        </w:rPr>
        <w:t>202</w:t>
      </w:r>
      <w:r w:rsidR="00AE0C60">
        <w:rPr>
          <w:rFonts w:ascii="Arial" w:hAnsi="Arial" w:cs="Arial"/>
          <w:sz w:val="20"/>
        </w:rPr>
        <w:t>4</w:t>
      </w:r>
      <w:r w:rsidRPr="00F20196">
        <w:rPr>
          <w:rFonts w:ascii="Arial" w:hAnsi="Arial" w:cs="Arial"/>
          <w:sz w:val="20"/>
        </w:rPr>
        <w:t>.</w:t>
      </w:r>
    </w:p>
    <w:p w14:paraId="47BEE33F" w14:textId="256FDFE5" w:rsidR="00183591" w:rsidRPr="00AF7946" w:rsidRDefault="008276BF" w:rsidP="00020E16">
      <w:pPr>
        <w:jc w:val="both"/>
        <w:rPr>
          <w:rFonts w:ascii="Arial" w:hAnsi="Arial" w:cs="Arial"/>
          <w:sz w:val="20"/>
        </w:rPr>
      </w:pPr>
      <w:r>
        <w:rPr>
          <w:rFonts w:ascii="Arial" w:hAnsi="Arial" w:cs="Arial"/>
          <w:sz w:val="20"/>
        </w:rPr>
        <w:t>2</w:t>
      </w:r>
      <w:r w:rsidR="00CA3718">
        <w:rPr>
          <w:rFonts w:ascii="Arial" w:hAnsi="Arial" w:cs="Arial"/>
          <w:sz w:val="20"/>
        </w:rPr>
        <w:t xml:space="preserve"> de marzo de 202</w:t>
      </w:r>
      <w:r w:rsidR="00375310">
        <w:rPr>
          <w:rFonts w:ascii="Arial" w:hAnsi="Arial" w:cs="Arial"/>
          <w:sz w:val="20"/>
        </w:rPr>
        <w:t>6</w:t>
      </w:r>
      <w:r w:rsidR="00183591" w:rsidRPr="00AF7946">
        <w:rPr>
          <w:rFonts w:ascii="Arial" w:hAnsi="Arial" w:cs="Arial"/>
          <w:sz w:val="20"/>
        </w:rPr>
        <w:t>.</w:t>
      </w:r>
    </w:p>
    <w:p w14:paraId="72DA5201" w14:textId="6306B468" w:rsidR="00DB2F8B" w:rsidRPr="00DB2F8B" w:rsidRDefault="00E00130" w:rsidP="00020E16">
      <w:pPr>
        <w:jc w:val="both"/>
        <w:rPr>
          <w:rFonts w:ascii="Arial" w:hAnsi="Arial" w:cs="Arial"/>
          <w:sz w:val="20"/>
        </w:rPr>
      </w:pPr>
      <w:r>
        <w:rPr>
          <w:rFonts w:ascii="Arial" w:hAnsi="Arial" w:cs="Arial"/>
          <w:sz w:val="20"/>
        </w:rPr>
        <w:t>Archivo de Excel por c</w:t>
      </w:r>
      <w:r w:rsidR="00375310">
        <w:rPr>
          <w:rFonts w:ascii="Arial" w:hAnsi="Arial" w:cs="Arial"/>
          <w:sz w:val="20"/>
        </w:rPr>
        <w:t>orreo electrónico</w:t>
      </w:r>
    </w:p>
    <w:p w14:paraId="3C88E6FA" w14:textId="2A92A3D2" w:rsidR="00DB2F8B" w:rsidRPr="00DB2F8B" w:rsidRDefault="00DB2F8B" w:rsidP="00020E16">
      <w:pPr>
        <w:jc w:val="both"/>
        <w:rPr>
          <w:rFonts w:ascii="Arial" w:hAnsi="Arial" w:cs="Arial"/>
          <w:sz w:val="20"/>
        </w:rPr>
      </w:pPr>
      <w:r w:rsidRPr="00DB2F8B">
        <w:rPr>
          <w:rFonts w:ascii="Arial" w:hAnsi="Arial" w:cs="Arial"/>
          <w:sz w:val="20"/>
        </w:rPr>
        <w:t>D</w:t>
      </w:r>
      <w:r w:rsidR="005817BE">
        <w:rPr>
          <w:rFonts w:ascii="Arial" w:hAnsi="Arial" w:cs="Arial"/>
          <w:sz w:val="20"/>
        </w:rPr>
        <w:t>irección de Investigación Innovación y Desarrollo</w:t>
      </w:r>
    </w:p>
    <w:p w14:paraId="6B11CCF9" w14:textId="77777777" w:rsidR="00DB2F8B" w:rsidRPr="00DB2F8B" w:rsidRDefault="00DB2F8B" w:rsidP="00020E16">
      <w:pPr>
        <w:jc w:val="both"/>
        <w:rPr>
          <w:rFonts w:ascii="Arial" w:hAnsi="Arial" w:cs="Arial"/>
          <w:sz w:val="20"/>
        </w:rPr>
      </w:pPr>
      <w:r w:rsidRPr="00DB2F8B">
        <w:rPr>
          <w:rFonts w:ascii="Arial" w:hAnsi="Arial" w:cs="Arial"/>
          <w:sz w:val="20"/>
        </w:rPr>
        <w:t>Delegatura Adjunta para Intermediarios Financieros y Seguros</w:t>
      </w:r>
    </w:p>
    <w:p w14:paraId="0FA61739" w14:textId="0B9C700F" w:rsidR="00DB2F8B" w:rsidRPr="005E2C2A" w:rsidRDefault="00D2388E" w:rsidP="00020E16">
      <w:pPr>
        <w:jc w:val="both"/>
        <w:rPr>
          <w:rFonts w:ascii="Arial" w:hAnsi="Arial" w:cs="Arial"/>
          <w:sz w:val="20"/>
        </w:rPr>
        <w:sectPr w:rsidR="00DB2F8B" w:rsidRPr="005E2C2A" w:rsidSect="00183591">
          <w:type w:val="continuous"/>
          <w:pgSz w:w="12242" w:h="18722" w:code="257"/>
          <w:pgMar w:top="1417" w:right="1701" w:bottom="1417" w:left="1701" w:header="562" w:footer="562" w:gutter="0"/>
          <w:paperSrc w:first="260" w:other="260"/>
          <w:pgNumType w:start="1"/>
          <w:cols w:num="2" w:space="720"/>
          <w:noEndnote/>
          <w:docGrid w:linePitch="381"/>
        </w:sectPr>
      </w:pPr>
      <w:r>
        <w:rPr>
          <w:rFonts w:ascii="Arial" w:hAnsi="Arial" w:cs="Arial"/>
          <w:sz w:val="20"/>
        </w:rPr>
        <w:t>Grupo de Inclusión Financiera</w:t>
      </w:r>
    </w:p>
    <w:p w14:paraId="5AF3EB28" w14:textId="77777777" w:rsidR="00183591" w:rsidRDefault="00183591" w:rsidP="00020E16">
      <w:pPr>
        <w:jc w:val="both"/>
        <w:rPr>
          <w:rFonts w:ascii="Arial" w:hAnsi="Arial" w:cs="Arial"/>
          <w:sz w:val="20"/>
        </w:rPr>
      </w:pPr>
    </w:p>
    <w:p w14:paraId="0CE70D77" w14:textId="77777777" w:rsidR="00183591" w:rsidRDefault="00183591" w:rsidP="00020E16">
      <w:pPr>
        <w:jc w:val="both"/>
        <w:rPr>
          <w:rFonts w:ascii="Arial" w:hAnsi="Arial" w:cs="Arial"/>
          <w:sz w:val="20"/>
        </w:rPr>
        <w:sectPr w:rsidR="00183591" w:rsidSect="00183591">
          <w:type w:val="continuous"/>
          <w:pgSz w:w="12242" w:h="18722" w:code="257"/>
          <w:pgMar w:top="1417" w:right="1701" w:bottom="1417" w:left="1701" w:header="562" w:footer="562" w:gutter="0"/>
          <w:paperSrc w:first="260" w:other="260"/>
          <w:pgNumType w:start="1"/>
          <w:cols w:num="2" w:space="720"/>
          <w:noEndnote/>
          <w:docGrid w:linePitch="381"/>
        </w:sectPr>
      </w:pPr>
    </w:p>
    <w:p w14:paraId="6DF04D9B" w14:textId="2881D7EE" w:rsidR="00183591" w:rsidRDefault="00183591" w:rsidP="00020E16">
      <w:pPr>
        <w:jc w:val="both"/>
        <w:rPr>
          <w:rFonts w:ascii="Arial" w:hAnsi="Arial" w:cs="Arial"/>
          <w:sz w:val="20"/>
        </w:rPr>
        <w:sectPr w:rsidR="00183591" w:rsidSect="00183591">
          <w:type w:val="continuous"/>
          <w:pgSz w:w="12242" w:h="18722" w:code="257"/>
          <w:pgMar w:top="1417" w:right="1701" w:bottom="1417" w:left="1701" w:header="562" w:footer="562" w:gutter="0"/>
          <w:paperSrc w:first="260" w:other="260"/>
          <w:pgNumType w:start="1"/>
          <w:cols w:num="2" w:space="720"/>
          <w:noEndnote/>
          <w:docGrid w:linePitch="381"/>
        </w:sectPr>
      </w:pPr>
    </w:p>
    <w:p w14:paraId="6039FE67" w14:textId="20F22A7F" w:rsidR="00B14319" w:rsidRDefault="00183591" w:rsidP="005817BE">
      <w:pPr>
        <w:jc w:val="center"/>
        <w:rPr>
          <w:rFonts w:ascii="Arial" w:hAnsi="Arial" w:cs="Arial"/>
          <w:b/>
          <w:bCs/>
          <w:sz w:val="20"/>
        </w:rPr>
      </w:pPr>
      <w:r w:rsidRPr="00183591">
        <w:rPr>
          <w:rFonts w:ascii="Arial" w:hAnsi="Arial" w:cs="Arial"/>
          <w:b/>
          <w:bCs/>
          <w:sz w:val="20"/>
        </w:rPr>
        <w:t>INSTRUCTIVO</w:t>
      </w:r>
    </w:p>
    <w:p w14:paraId="3F120388" w14:textId="77777777" w:rsidR="0001297D" w:rsidRPr="00816749" w:rsidRDefault="0001297D" w:rsidP="00020E16">
      <w:pPr>
        <w:jc w:val="both"/>
        <w:rPr>
          <w:rFonts w:ascii="Arial" w:hAnsi="Arial" w:cs="Arial"/>
          <w:b/>
          <w:bCs/>
          <w:sz w:val="20"/>
        </w:rPr>
      </w:pPr>
    </w:p>
    <w:p w14:paraId="144EEBD2" w14:textId="77777777" w:rsidR="00AD4272" w:rsidRDefault="005F1CA1" w:rsidP="008D0ED7">
      <w:pPr>
        <w:pStyle w:val="Prrafodelista"/>
        <w:numPr>
          <w:ilvl w:val="0"/>
          <w:numId w:val="1"/>
        </w:numPr>
        <w:ind w:left="284" w:hanging="284"/>
        <w:jc w:val="both"/>
        <w:rPr>
          <w:rFonts w:ascii="Arial" w:hAnsi="Arial" w:cs="Arial"/>
          <w:b/>
          <w:sz w:val="20"/>
        </w:rPr>
      </w:pPr>
      <w:r w:rsidRPr="00D32076">
        <w:rPr>
          <w:rFonts w:ascii="Arial" w:hAnsi="Arial" w:cs="Arial"/>
          <w:b/>
          <w:sz w:val="20"/>
        </w:rPr>
        <w:t>GENERALIDADES</w:t>
      </w:r>
    </w:p>
    <w:p w14:paraId="68119BA6" w14:textId="77777777" w:rsidR="00F40587" w:rsidRDefault="00F40587" w:rsidP="00020E16">
      <w:pPr>
        <w:jc w:val="both"/>
        <w:rPr>
          <w:rFonts w:ascii="Arial" w:hAnsi="Arial" w:cs="Arial"/>
          <w:bCs/>
          <w:sz w:val="20"/>
        </w:rPr>
      </w:pPr>
    </w:p>
    <w:p w14:paraId="65BD65F1" w14:textId="3950B3E1" w:rsidR="00AD4272" w:rsidRPr="006465DB" w:rsidRDefault="00AD4272" w:rsidP="00020E16">
      <w:pPr>
        <w:jc w:val="both"/>
        <w:rPr>
          <w:rFonts w:ascii="Arial" w:hAnsi="Arial" w:cs="Arial"/>
          <w:bCs/>
          <w:sz w:val="20"/>
        </w:rPr>
      </w:pPr>
      <w:r w:rsidRPr="006465DB">
        <w:rPr>
          <w:rFonts w:ascii="Arial" w:hAnsi="Arial" w:cs="Arial"/>
          <w:bCs/>
          <w:sz w:val="20"/>
        </w:rPr>
        <w:t>El formato de inclusión financiera en seguros presenta información de las pólizas que por sus características pueden clasificarse como: microseguros, seguros masivos, otros seguros no masivos ni microseguros y el total de pólizas emitidas por la entidad aseguradora. Teniendo en cuenta que hay pólizas que podrían cumplir con las características de un microseguro y un seguro masivo al mismo tiempo, este conjunto de pólizas se denomina microseguros masivos.</w:t>
      </w:r>
    </w:p>
    <w:p w14:paraId="0A8AB68B" w14:textId="77777777" w:rsidR="001A10FB" w:rsidRDefault="001A10FB" w:rsidP="00020E16">
      <w:pPr>
        <w:jc w:val="both"/>
        <w:rPr>
          <w:rFonts w:ascii="Arial" w:hAnsi="Arial" w:cs="Arial"/>
          <w:bCs/>
          <w:sz w:val="20"/>
        </w:rPr>
      </w:pPr>
    </w:p>
    <w:p w14:paraId="536EF877" w14:textId="72883245" w:rsidR="002D399D" w:rsidRDefault="002D399D" w:rsidP="005817BE">
      <w:pPr>
        <w:jc w:val="center"/>
        <w:rPr>
          <w:rFonts w:ascii="Arial" w:hAnsi="Arial" w:cs="Arial"/>
          <w:bCs/>
          <w:sz w:val="20"/>
        </w:rPr>
      </w:pPr>
      <w:r>
        <w:rPr>
          <w:rFonts w:ascii="Arial" w:hAnsi="Arial" w:cs="Arial"/>
          <w:bCs/>
          <w:noProof/>
          <w:sz w:val="20"/>
        </w:rPr>
        <w:drawing>
          <wp:inline distT="0" distB="0" distL="0" distR="0" wp14:anchorId="6DFD682A" wp14:editId="30BC778A">
            <wp:extent cx="4029303" cy="2686050"/>
            <wp:effectExtent l="0" t="0" r="9525" b="0"/>
            <wp:docPr id="198114255" name="Imagen 1" descr="Diagrama, Diagrama de Venn&#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114255" name="Imagen 1" descr="Diagrama, Diagrama de Venn&#10;&#10;El contenido generado por IA puede ser incorrecto."/>
                    <pic:cNvPicPr/>
                  </pic:nvPicPr>
                  <pic:blipFill>
                    <a:blip r:embed="rId13"/>
                    <a:stretch>
                      <a:fillRect/>
                    </a:stretch>
                  </pic:blipFill>
                  <pic:spPr>
                    <a:xfrm>
                      <a:off x="0" y="0"/>
                      <a:ext cx="4100534" cy="2733535"/>
                    </a:xfrm>
                    <a:prstGeom prst="rect">
                      <a:avLst/>
                    </a:prstGeom>
                  </pic:spPr>
                </pic:pic>
              </a:graphicData>
            </a:graphic>
          </wp:inline>
        </w:drawing>
      </w:r>
    </w:p>
    <w:p w14:paraId="7A95CD23" w14:textId="77777777" w:rsidR="002D399D" w:rsidRPr="006465DB" w:rsidRDefault="002D399D" w:rsidP="00020E16">
      <w:pPr>
        <w:jc w:val="both"/>
        <w:rPr>
          <w:rFonts w:ascii="Arial" w:hAnsi="Arial" w:cs="Arial"/>
          <w:bCs/>
          <w:sz w:val="20"/>
        </w:rPr>
      </w:pPr>
    </w:p>
    <w:p w14:paraId="0209CAE7" w14:textId="1711377F" w:rsidR="00AD4272" w:rsidRPr="006465DB" w:rsidRDefault="00AD4272" w:rsidP="00020E16">
      <w:pPr>
        <w:jc w:val="both"/>
        <w:rPr>
          <w:rFonts w:ascii="Arial" w:hAnsi="Arial" w:cs="Arial"/>
          <w:bCs/>
          <w:sz w:val="20"/>
        </w:rPr>
      </w:pPr>
      <w:r w:rsidRPr="006465DB">
        <w:rPr>
          <w:rFonts w:ascii="Arial" w:hAnsi="Arial" w:cs="Arial"/>
          <w:bCs/>
          <w:sz w:val="20"/>
        </w:rPr>
        <w:t xml:space="preserve">El gráfico ilustra en color morado el conjunto de pólizas que por sus características pueden clasificarse como un microseguro masivo, en azul el conjunto de las pólizas que por sus características pueden clasificarse como otros microseguros (no masivos), en rojo el conjunto de pólizas que puede clasificarse como seguros masivos (no microseguros) y con un borde negro el conjunto de todas las pólizas de la aseguradora. Por tanto, al reportar información para Total pólizas entidad, se debe reportar la información de la totalidad de las pólizas de la aseguradora (incluida la información de microseguros y seguros masivos). Las compañías que no comercializaron pólizas de microseguros o seguros masivos sólo deben reportar el total de las pólizas. Las definiciones de los tipos de seguros se encuentran en el numeral 2 de este instructivo. </w:t>
      </w:r>
    </w:p>
    <w:p w14:paraId="503D6771" w14:textId="77777777" w:rsidR="001A10FB" w:rsidRPr="006465DB" w:rsidRDefault="001A10FB" w:rsidP="00020E16">
      <w:pPr>
        <w:jc w:val="both"/>
        <w:rPr>
          <w:rFonts w:ascii="Arial" w:hAnsi="Arial" w:cs="Arial"/>
          <w:bCs/>
          <w:sz w:val="20"/>
        </w:rPr>
      </w:pPr>
    </w:p>
    <w:p w14:paraId="0C82AB97" w14:textId="589466ED" w:rsidR="00AD4272" w:rsidRDefault="00AD4272" w:rsidP="00020E16">
      <w:pPr>
        <w:jc w:val="both"/>
        <w:rPr>
          <w:rFonts w:ascii="Arial" w:hAnsi="Arial" w:cs="Arial"/>
          <w:bCs/>
          <w:sz w:val="20"/>
        </w:rPr>
      </w:pPr>
      <w:r w:rsidRPr="006465DB">
        <w:rPr>
          <w:rFonts w:ascii="Arial" w:hAnsi="Arial" w:cs="Arial"/>
          <w:bCs/>
          <w:sz w:val="20"/>
        </w:rPr>
        <w:t>Las siguientes variables son acumuladas y su reporte corresponde a la sumatoria acumulada de los valores o cantidades mensuales desde el 1 de enero hasta el 31 de diciembre del año de reporte:</w:t>
      </w:r>
    </w:p>
    <w:p w14:paraId="4DEBBF07" w14:textId="77777777" w:rsidR="00830062" w:rsidRPr="006465DB" w:rsidRDefault="00830062" w:rsidP="00020E16">
      <w:pPr>
        <w:jc w:val="both"/>
        <w:rPr>
          <w:rFonts w:ascii="Arial" w:hAnsi="Arial" w:cs="Arial"/>
          <w:bCs/>
          <w:sz w:val="20"/>
        </w:rPr>
      </w:pPr>
    </w:p>
    <w:p w14:paraId="0BFD85D8" w14:textId="77777777" w:rsidR="00AD4272" w:rsidRPr="00E1515F" w:rsidRDefault="00AD4272" w:rsidP="008D0ED7">
      <w:pPr>
        <w:pStyle w:val="Prrafodelista"/>
        <w:numPr>
          <w:ilvl w:val="0"/>
          <w:numId w:val="2"/>
        </w:numPr>
        <w:jc w:val="both"/>
        <w:rPr>
          <w:rFonts w:ascii="Arial" w:hAnsi="Arial" w:cs="Arial"/>
          <w:bCs/>
          <w:sz w:val="20"/>
        </w:rPr>
      </w:pPr>
      <w:r w:rsidRPr="00E1515F">
        <w:rPr>
          <w:rFonts w:ascii="Arial" w:hAnsi="Arial" w:cs="Arial"/>
          <w:bCs/>
          <w:sz w:val="20"/>
        </w:rPr>
        <w:t>Primas emitidas</w:t>
      </w:r>
    </w:p>
    <w:p w14:paraId="1804559C" w14:textId="77777777" w:rsidR="00AD4272" w:rsidRPr="00E1515F" w:rsidRDefault="00AD4272" w:rsidP="008D0ED7">
      <w:pPr>
        <w:pStyle w:val="Prrafodelista"/>
        <w:numPr>
          <w:ilvl w:val="0"/>
          <w:numId w:val="2"/>
        </w:numPr>
        <w:jc w:val="both"/>
        <w:rPr>
          <w:rFonts w:ascii="Arial" w:hAnsi="Arial" w:cs="Arial"/>
          <w:bCs/>
          <w:sz w:val="20"/>
        </w:rPr>
      </w:pPr>
      <w:r w:rsidRPr="00E1515F">
        <w:rPr>
          <w:rFonts w:ascii="Arial" w:hAnsi="Arial" w:cs="Arial"/>
          <w:bCs/>
          <w:sz w:val="20"/>
        </w:rPr>
        <w:t>Siniestros liquidados</w:t>
      </w:r>
    </w:p>
    <w:p w14:paraId="7955069A" w14:textId="77777777" w:rsidR="00AD4272" w:rsidRPr="00E1515F" w:rsidRDefault="00AD4272" w:rsidP="008D0ED7">
      <w:pPr>
        <w:pStyle w:val="Prrafodelista"/>
        <w:numPr>
          <w:ilvl w:val="0"/>
          <w:numId w:val="2"/>
        </w:numPr>
        <w:jc w:val="both"/>
        <w:rPr>
          <w:rFonts w:ascii="Arial" w:hAnsi="Arial" w:cs="Arial"/>
          <w:bCs/>
          <w:sz w:val="20"/>
        </w:rPr>
      </w:pPr>
      <w:r w:rsidRPr="00E1515F">
        <w:rPr>
          <w:rFonts w:ascii="Arial" w:hAnsi="Arial" w:cs="Arial"/>
          <w:bCs/>
          <w:sz w:val="20"/>
        </w:rPr>
        <w:t>Gastos de comercialización</w:t>
      </w:r>
    </w:p>
    <w:p w14:paraId="4DEB4658" w14:textId="77777777" w:rsidR="00AD4272" w:rsidRPr="00E1515F" w:rsidRDefault="00AD4272" w:rsidP="008D0ED7">
      <w:pPr>
        <w:pStyle w:val="Prrafodelista"/>
        <w:numPr>
          <w:ilvl w:val="0"/>
          <w:numId w:val="2"/>
        </w:numPr>
        <w:jc w:val="both"/>
        <w:rPr>
          <w:rFonts w:ascii="Arial" w:hAnsi="Arial" w:cs="Arial"/>
          <w:bCs/>
          <w:sz w:val="20"/>
        </w:rPr>
      </w:pPr>
      <w:r w:rsidRPr="00E1515F">
        <w:rPr>
          <w:rFonts w:ascii="Arial" w:hAnsi="Arial" w:cs="Arial"/>
          <w:bCs/>
          <w:sz w:val="20"/>
        </w:rPr>
        <w:t>Número de siniestros objetados</w:t>
      </w:r>
    </w:p>
    <w:p w14:paraId="55F6764F" w14:textId="77777777" w:rsidR="00AD4272" w:rsidRPr="00E1515F" w:rsidRDefault="00AD4272" w:rsidP="008D0ED7">
      <w:pPr>
        <w:pStyle w:val="Prrafodelista"/>
        <w:numPr>
          <w:ilvl w:val="0"/>
          <w:numId w:val="2"/>
        </w:numPr>
        <w:jc w:val="both"/>
        <w:rPr>
          <w:rFonts w:ascii="Arial" w:hAnsi="Arial" w:cs="Arial"/>
          <w:bCs/>
          <w:sz w:val="20"/>
        </w:rPr>
      </w:pPr>
      <w:r w:rsidRPr="00E1515F">
        <w:rPr>
          <w:rFonts w:ascii="Arial" w:hAnsi="Arial" w:cs="Arial"/>
          <w:bCs/>
          <w:sz w:val="20"/>
        </w:rPr>
        <w:t>Número de siniestros liquidados</w:t>
      </w:r>
    </w:p>
    <w:p w14:paraId="6B259475" w14:textId="77777777" w:rsidR="00AD4272" w:rsidRDefault="00AD4272" w:rsidP="008D0ED7">
      <w:pPr>
        <w:pStyle w:val="Prrafodelista"/>
        <w:numPr>
          <w:ilvl w:val="0"/>
          <w:numId w:val="2"/>
        </w:numPr>
        <w:jc w:val="both"/>
        <w:rPr>
          <w:rFonts w:ascii="Arial" w:hAnsi="Arial" w:cs="Arial"/>
          <w:bCs/>
          <w:sz w:val="20"/>
        </w:rPr>
      </w:pPr>
      <w:r w:rsidRPr="00E1515F">
        <w:rPr>
          <w:rFonts w:ascii="Arial" w:hAnsi="Arial" w:cs="Arial"/>
          <w:bCs/>
          <w:sz w:val="20"/>
        </w:rPr>
        <w:lastRenderedPageBreak/>
        <w:t>Número de quejas recibidas</w:t>
      </w:r>
    </w:p>
    <w:p w14:paraId="5441AA87" w14:textId="77777777" w:rsidR="00DA51B3" w:rsidRPr="00E1515F" w:rsidRDefault="00DA51B3" w:rsidP="00DA51B3">
      <w:pPr>
        <w:pStyle w:val="Prrafodelista"/>
        <w:jc w:val="both"/>
        <w:rPr>
          <w:rFonts w:ascii="Arial" w:hAnsi="Arial" w:cs="Arial"/>
          <w:bCs/>
          <w:sz w:val="20"/>
        </w:rPr>
      </w:pPr>
    </w:p>
    <w:p w14:paraId="1BBD2B97" w14:textId="7295FB6E" w:rsidR="00AD4272" w:rsidRDefault="00E52841" w:rsidP="00020E16">
      <w:pPr>
        <w:jc w:val="both"/>
        <w:rPr>
          <w:rFonts w:ascii="Arial" w:hAnsi="Arial" w:cs="Arial"/>
          <w:bCs/>
          <w:sz w:val="20"/>
        </w:rPr>
      </w:pPr>
      <w:r>
        <w:rPr>
          <w:rFonts w:ascii="Arial" w:hAnsi="Arial" w:cs="Arial"/>
          <w:bCs/>
          <w:sz w:val="20"/>
        </w:rPr>
        <w:t>Las p</w:t>
      </w:r>
      <w:r w:rsidRPr="00E52841">
        <w:rPr>
          <w:rFonts w:ascii="Arial" w:hAnsi="Arial" w:cs="Arial"/>
          <w:bCs/>
          <w:sz w:val="20"/>
        </w:rPr>
        <w:t>rimas emitidas reportadas para el total de canales deben coincidir con las reportadas en la unidad de captura 1 del formato 290, al sumar las subcuentas 005 (Primas emitidas directas), 010 (Primas aceptadas en coaseguro) y restar la cuenta 015 (Cancelaciones y/o anulaciones primas emitidas directas y coaseguro).</w:t>
      </w:r>
    </w:p>
    <w:p w14:paraId="3985F85C" w14:textId="77777777" w:rsidR="002371AE" w:rsidRDefault="002371AE" w:rsidP="00020E16">
      <w:pPr>
        <w:jc w:val="both"/>
        <w:rPr>
          <w:rFonts w:ascii="Arial" w:hAnsi="Arial" w:cs="Arial"/>
          <w:bCs/>
          <w:sz w:val="20"/>
        </w:rPr>
      </w:pPr>
    </w:p>
    <w:p w14:paraId="7F668BBA" w14:textId="5671579C" w:rsidR="002371AE" w:rsidRDefault="002371AE" w:rsidP="00020E16">
      <w:pPr>
        <w:jc w:val="both"/>
        <w:rPr>
          <w:rFonts w:ascii="Arial" w:hAnsi="Arial" w:cs="Arial"/>
          <w:bCs/>
          <w:sz w:val="20"/>
        </w:rPr>
      </w:pPr>
      <w:r w:rsidRPr="002371AE">
        <w:rPr>
          <w:rFonts w:ascii="Arial" w:hAnsi="Arial" w:cs="Arial"/>
          <w:bCs/>
          <w:sz w:val="20"/>
        </w:rPr>
        <w:t>Siniestros liquidados reportados en la unidad de captura 5 del formato 290, en la subcuenta 005 (Siniestros liquidados).</w:t>
      </w:r>
    </w:p>
    <w:p w14:paraId="443677B4" w14:textId="77777777" w:rsidR="00C641BB" w:rsidRDefault="00C641BB" w:rsidP="00020E16">
      <w:pPr>
        <w:jc w:val="both"/>
        <w:rPr>
          <w:rFonts w:ascii="Arial" w:hAnsi="Arial" w:cs="Arial"/>
          <w:bCs/>
          <w:sz w:val="20"/>
        </w:rPr>
      </w:pPr>
    </w:p>
    <w:p w14:paraId="6D6CD6E6" w14:textId="4B8C2B05" w:rsidR="00C641BB" w:rsidRDefault="00B17481" w:rsidP="00020E16">
      <w:pPr>
        <w:jc w:val="both"/>
        <w:rPr>
          <w:rFonts w:ascii="Arial" w:hAnsi="Arial" w:cs="Arial"/>
          <w:bCs/>
          <w:sz w:val="20"/>
        </w:rPr>
      </w:pPr>
      <w:r>
        <w:rPr>
          <w:rFonts w:ascii="Arial" w:hAnsi="Arial" w:cs="Arial"/>
          <w:bCs/>
          <w:sz w:val="20"/>
        </w:rPr>
        <w:t xml:space="preserve">El valor de los gastos de comercialización reportado en el </w:t>
      </w:r>
      <w:r w:rsidR="00782D4D">
        <w:rPr>
          <w:rFonts w:ascii="Arial" w:hAnsi="Arial" w:cs="Arial"/>
          <w:bCs/>
          <w:sz w:val="20"/>
        </w:rPr>
        <w:t>total</w:t>
      </w:r>
      <w:r>
        <w:rPr>
          <w:rFonts w:ascii="Arial" w:hAnsi="Arial" w:cs="Arial"/>
          <w:bCs/>
          <w:sz w:val="20"/>
        </w:rPr>
        <w:t xml:space="preserve"> </w:t>
      </w:r>
      <w:r w:rsidR="00782D4D">
        <w:rPr>
          <w:rFonts w:ascii="Arial" w:hAnsi="Arial" w:cs="Arial"/>
          <w:bCs/>
          <w:sz w:val="20"/>
        </w:rPr>
        <w:t xml:space="preserve">debe coincidir con el </w:t>
      </w:r>
      <w:r w:rsidR="00782D4D" w:rsidRPr="00782D4D">
        <w:rPr>
          <w:rFonts w:ascii="Arial" w:hAnsi="Arial" w:cs="Arial"/>
          <w:bCs/>
          <w:sz w:val="20"/>
        </w:rPr>
        <w:t>reportado en la unidad de captura 12 del formato 290, al sumar las subcuentas 005 (Remuneración a favor de intermediarios dependientes e independientes) y 025 (Remuneraciones por uso de red y a canales de comercialización).</w:t>
      </w:r>
    </w:p>
    <w:p w14:paraId="17175C6F" w14:textId="77777777" w:rsidR="00782D4D" w:rsidRDefault="00782D4D" w:rsidP="00020E16">
      <w:pPr>
        <w:jc w:val="both"/>
        <w:rPr>
          <w:rFonts w:ascii="Arial" w:hAnsi="Arial" w:cs="Arial"/>
          <w:bCs/>
          <w:sz w:val="20"/>
        </w:rPr>
      </w:pPr>
    </w:p>
    <w:p w14:paraId="433E06AA" w14:textId="3BF4436B" w:rsidR="00AD4272" w:rsidRDefault="00AD4272" w:rsidP="00020E16">
      <w:pPr>
        <w:jc w:val="both"/>
        <w:rPr>
          <w:rFonts w:ascii="Arial" w:hAnsi="Arial" w:cs="Arial"/>
          <w:bCs/>
          <w:sz w:val="20"/>
        </w:rPr>
      </w:pPr>
      <w:r w:rsidRPr="006465DB">
        <w:rPr>
          <w:rFonts w:ascii="Arial" w:hAnsi="Arial" w:cs="Arial"/>
          <w:bCs/>
          <w:sz w:val="20"/>
        </w:rPr>
        <w:t>Las siguientes variables no son acumuladas y su reporte corresponde a las pólizas que se encuentran activas o vigentes en la fecha de corte:</w:t>
      </w:r>
    </w:p>
    <w:p w14:paraId="1795584C" w14:textId="77777777" w:rsidR="00E1515F" w:rsidRPr="006465DB" w:rsidRDefault="00E1515F" w:rsidP="00020E16">
      <w:pPr>
        <w:jc w:val="both"/>
        <w:rPr>
          <w:rFonts w:ascii="Arial" w:hAnsi="Arial" w:cs="Arial"/>
          <w:bCs/>
          <w:sz w:val="20"/>
        </w:rPr>
      </w:pPr>
    </w:p>
    <w:p w14:paraId="3D92742F" w14:textId="77777777" w:rsidR="00AD4272" w:rsidRPr="00E1515F" w:rsidRDefault="00AD4272" w:rsidP="008D0ED7">
      <w:pPr>
        <w:pStyle w:val="Prrafodelista"/>
        <w:numPr>
          <w:ilvl w:val="0"/>
          <w:numId w:val="3"/>
        </w:numPr>
        <w:jc w:val="both"/>
        <w:rPr>
          <w:rFonts w:ascii="Arial" w:hAnsi="Arial" w:cs="Arial"/>
          <w:bCs/>
          <w:sz w:val="20"/>
        </w:rPr>
      </w:pPr>
      <w:r w:rsidRPr="00E1515F">
        <w:rPr>
          <w:rFonts w:ascii="Arial" w:hAnsi="Arial" w:cs="Arial"/>
          <w:bCs/>
          <w:sz w:val="20"/>
        </w:rPr>
        <w:t>Número asegurados</w:t>
      </w:r>
    </w:p>
    <w:p w14:paraId="36801367" w14:textId="77777777" w:rsidR="00AD4272" w:rsidRPr="00E1515F" w:rsidRDefault="00AD4272" w:rsidP="008D0ED7">
      <w:pPr>
        <w:pStyle w:val="Prrafodelista"/>
        <w:numPr>
          <w:ilvl w:val="0"/>
          <w:numId w:val="3"/>
        </w:numPr>
        <w:jc w:val="both"/>
        <w:rPr>
          <w:rFonts w:ascii="Arial" w:hAnsi="Arial" w:cs="Arial"/>
          <w:bCs/>
          <w:sz w:val="20"/>
        </w:rPr>
      </w:pPr>
      <w:r w:rsidRPr="00E1515F">
        <w:rPr>
          <w:rFonts w:ascii="Arial" w:hAnsi="Arial" w:cs="Arial"/>
          <w:bCs/>
          <w:sz w:val="20"/>
        </w:rPr>
        <w:t>Valor asegurado</w:t>
      </w:r>
    </w:p>
    <w:p w14:paraId="6A753892" w14:textId="77777777" w:rsidR="00AD4272" w:rsidRPr="00E1515F" w:rsidRDefault="00AD4272" w:rsidP="008D0ED7">
      <w:pPr>
        <w:pStyle w:val="Prrafodelista"/>
        <w:numPr>
          <w:ilvl w:val="0"/>
          <w:numId w:val="3"/>
        </w:numPr>
        <w:jc w:val="both"/>
        <w:rPr>
          <w:rFonts w:ascii="Arial" w:hAnsi="Arial" w:cs="Arial"/>
          <w:bCs/>
          <w:sz w:val="20"/>
        </w:rPr>
      </w:pPr>
      <w:r w:rsidRPr="00E1515F">
        <w:rPr>
          <w:rFonts w:ascii="Arial" w:hAnsi="Arial" w:cs="Arial"/>
          <w:bCs/>
          <w:sz w:val="20"/>
        </w:rPr>
        <w:t>Número de riesgos asegurados</w:t>
      </w:r>
    </w:p>
    <w:p w14:paraId="2E08374B" w14:textId="77777777" w:rsidR="00AD4272" w:rsidRPr="00E1515F" w:rsidRDefault="00AD4272" w:rsidP="008D0ED7">
      <w:pPr>
        <w:pStyle w:val="Prrafodelista"/>
        <w:numPr>
          <w:ilvl w:val="0"/>
          <w:numId w:val="3"/>
        </w:numPr>
        <w:jc w:val="both"/>
        <w:rPr>
          <w:rFonts w:ascii="Arial" w:hAnsi="Arial" w:cs="Arial"/>
          <w:bCs/>
          <w:sz w:val="20"/>
        </w:rPr>
      </w:pPr>
      <w:r w:rsidRPr="00E1515F">
        <w:rPr>
          <w:rFonts w:ascii="Arial" w:hAnsi="Arial" w:cs="Arial"/>
          <w:bCs/>
          <w:sz w:val="20"/>
        </w:rPr>
        <w:t>Número de productos ofrecidos</w:t>
      </w:r>
    </w:p>
    <w:p w14:paraId="0C3E1490" w14:textId="77777777" w:rsidR="00AD4272" w:rsidRPr="00E1515F" w:rsidRDefault="00AD4272" w:rsidP="008D0ED7">
      <w:pPr>
        <w:pStyle w:val="Prrafodelista"/>
        <w:numPr>
          <w:ilvl w:val="0"/>
          <w:numId w:val="3"/>
        </w:numPr>
        <w:jc w:val="both"/>
        <w:rPr>
          <w:rFonts w:ascii="Arial" w:hAnsi="Arial" w:cs="Arial"/>
          <w:bCs/>
          <w:sz w:val="20"/>
        </w:rPr>
      </w:pPr>
      <w:r w:rsidRPr="00E1515F">
        <w:rPr>
          <w:rFonts w:ascii="Arial" w:hAnsi="Arial" w:cs="Arial"/>
          <w:bCs/>
          <w:sz w:val="20"/>
        </w:rPr>
        <w:t>Número de pólizas vigentes</w:t>
      </w:r>
    </w:p>
    <w:p w14:paraId="44A78365" w14:textId="77777777" w:rsidR="00AD4272" w:rsidRDefault="00AD4272" w:rsidP="00020E16">
      <w:pPr>
        <w:jc w:val="both"/>
        <w:rPr>
          <w:rFonts w:ascii="Arial" w:hAnsi="Arial" w:cs="Arial"/>
          <w:bCs/>
          <w:sz w:val="20"/>
        </w:rPr>
      </w:pPr>
    </w:p>
    <w:p w14:paraId="6D3FCE7B" w14:textId="50D089A1" w:rsidR="00745977" w:rsidRDefault="001E5B63" w:rsidP="00020E16">
      <w:pPr>
        <w:jc w:val="both"/>
        <w:rPr>
          <w:rFonts w:ascii="Arial" w:hAnsi="Arial" w:cs="Arial"/>
          <w:bCs/>
          <w:sz w:val="20"/>
        </w:rPr>
      </w:pPr>
      <w:r>
        <w:rPr>
          <w:rFonts w:ascii="Arial" w:hAnsi="Arial" w:cs="Arial"/>
          <w:bCs/>
          <w:sz w:val="20"/>
        </w:rPr>
        <w:t>El v</w:t>
      </w:r>
      <w:r w:rsidRPr="001E5B63">
        <w:rPr>
          <w:rFonts w:ascii="Arial" w:hAnsi="Arial" w:cs="Arial"/>
          <w:bCs/>
          <w:sz w:val="20"/>
        </w:rPr>
        <w:t xml:space="preserve">alor asegurado </w:t>
      </w:r>
      <w:r w:rsidRPr="00E52841">
        <w:rPr>
          <w:rFonts w:ascii="Arial" w:hAnsi="Arial" w:cs="Arial"/>
          <w:bCs/>
          <w:sz w:val="20"/>
        </w:rPr>
        <w:t>reportad</w:t>
      </w:r>
      <w:r>
        <w:rPr>
          <w:rFonts w:ascii="Arial" w:hAnsi="Arial" w:cs="Arial"/>
          <w:bCs/>
          <w:sz w:val="20"/>
        </w:rPr>
        <w:t>o</w:t>
      </w:r>
      <w:r w:rsidRPr="00E52841">
        <w:rPr>
          <w:rFonts w:ascii="Arial" w:hAnsi="Arial" w:cs="Arial"/>
          <w:bCs/>
          <w:sz w:val="20"/>
        </w:rPr>
        <w:t xml:space="preserve"> para el </w:t>
      </w:r>
      <w:r w:rsidR="008B2A42" w:rsidRPr="00E52841">
        <w:rPr>
          <w:rFonts w:ascii="Arial" w:hAnsi="Arial" w:cs="Arial"/>
          <w:bCs/>
          <w:sz w:val="20"/>
        </w:rPr>
        <w:t>total</w:t>
      </w:r>
      <w:r w:rsidR="0054408E">
        <w:rPr>
          <w:rFonts w:ascii="Arial" w:hAnsi="Arial" w:cs="Arial"/>
          <w:bCs/>
          <w:sz w:val="20"/>
        </w:rPr>
        <w:t xml:space="preserve"> debe coincidir con el</w:t>
      </w:r>
      <w:r>
        <w:rPr>
          <w:rFonts w:ascii="Arial" w:hAnsi="Arial" w:cs="Arial"/>
          <w:bCs/>
          <w:sz w:val="20"/>
        </w:rPr>
        <w:t xml:space="preserve"> </w:t>
      </w:r>
      <w:r w:rsidRPr="001E5B63">
        <w:rPr>
          <w:rFonts w:ascii="Arial" w:hAnsi="Arial" w:cs="Arial"/>
          <w:bCs/>
          <w:sz w:val="20"/>
        </w:rPr>
        <w:t>reportado en la unidad de captura 19 del formato 290, al sumar las subcuentas 005 (Directos) y 010 (Aceptados en reaseguro).</w:t>
      </w:r>
    </w:p>
    <w:p w14:paraId="0DCB1CF2" w14:textId="77777777" w:rsidR="006F320B" w:rsidRDefault="006F320B" w:rsidP="00020E16">
      <w:pPr>
        <w:jc w:val="both"/>
        <w:rPr>
          <w:rFonts w:ascii="Arial" w:hAnsi="Arial" w:cs="Arial"/>
          <w:bCs/>
          <w:sz w:val="20"/>
        </w:rPr>
      </w:pPr>
    </w:p>
    <w:p w14:paraId="6AAC3C68" w14:textId="2AEB33A4" w:rsidR="006F320B" w:rsidRDefault="006F320B" w:rsidP="00020E16">
      <w:pPr>
        <w:jc w:val="both"/>
        <w:rPr>
          <w:rFonts w:ascii="Arial" w:hAnsi="Arial" w:cs="Arial"/>
          <w:bCs/>
          <w:sz w:val="20"/>
        </w:rPr>
      </w:pPr>
      <w:r>
        <w:rPr>
          <w:rFonts w:ascii="Arial" w:hAnsi="Arial" w:cs="Arial"/>
          <w:bCs/>
          <w:sz w:val="20"/>
        </w:rPr>
        <w:t>El número de pólizas total reportado, debe coincidir con el t</w:t>
      </w:r>
      <w:r w:rsidRPr="006F320B">
        <w:rPr>
          <w:rFonts w:ascii="Arial" w:hAnsi="Arial" w:cs="Arial"/>
          <w:bCs/>
          <w:sz w:val="20"/>
        </w:rPr>
        <w:t>otal pólizas vigentes final del ejercicio, reportad</w:t>
      </w:r>
      <w:r w:rsidR="00A92586">
        <w:rPr>
          <w:rFonts w:ascii="Arial" w:hAnsi="Arial" w:cs="Arial"/>
          <w:bCs/>
          <w:sz w:val="20"/>
        </w:rPr>
        <w:t>o</w:t>
      </w:r>
      <w:r w:rsidRPr="006F320B">
        <w:rPr>
          <w:rFonts w:ascii="Arial" w:hAnsi="Arial" w:cs="Arial"/>
          <w:bCs/>
          <w:sz w:val="20"/>
        </w:rPr>
        <w:t xml:space="preserve"> en la subcuenta 999, columna 1, de la unidad de captura 20, del formato 290.</w:t>
      </w:r>
    </w:p>
    <w:p w14:paraId="31B845D6" w14:textId="77777777" w:rsidR="00745977" w:rsidRPr="006465DB" w:rsidRDefault="00745977" w:rsidP="00020E16">
      <w:pPr>
        <w:jc w:val="both"/>
        <w:rPr>
          <w:rFonts w:ascii="Arial" w:hAnsi="Arial" w:cs="Arial"/>
          <w:bCs/>
          <w:sz w:val="20"/>
        </w:rPr>
      </w:pPr>
    </w:p>
    <w:p w14:paraId="6968A489" w14:textId="77777777" w:rsidR="00AD4272" w:rsidRDefault="00AD4272" w:rsidP="00020E16">
      <w:pPr>
        <w:jc w:val="both"/>
        <w:rPr>
          <w:rFonts w:ascii="Arial" w:hAnsi="Arial" w:cs="Arial"/>
          <w:bCs/>
          <w:sz w:val="20"/>
        </w:rPr>
      </w:pPr>
      <w:r w:rsidRPr="006465DB">
        <w:rPr>
          <w:rFonts w:ascii="Arial" w:hAnsi="Arial" w:cs="Arial"/>
          <w:bCs/>
          <w:sz w:val="20"/>
        </w:rPr>
        <w:t>La información se debe reportar en pesos colombianos cuando correspondan a cifras monetarias sin decimales y sin caracteres especiales. Cuando corresponda a cantidades, la información se debe reportar como un número entero (sin cifras decimales).</w:t>
      </w:r>
    </w:p>
    <w:p w14:paraId="6E7D1CB8" w14:textId="77777777" w:rsidR="00AD4272" w:rsidRPr="006465DB" w:rsidRDefault="00AD4272" w:rsidP="00020E16">
      <w:pPr>
        <w:jc w:val="both"/>
        <w:rPr>
          <w:rFonts w:ascii="Arial" w:hAnsi="Arial" w:cs="Arial"/>
          <w:bCs/>
          <w:sz w:val="20"/>
        </w:rPr>
      </w:pPr>
    </w:p>
    <w:p w14:paraId="17AF717E" w14:textId="75AFEE43" w:rsidR="00AD4272" w:rsidRPr="006465DB" w:rsidRDefault="00AD4272" w:rsidP="00020E16">
      <w:pPr>
        <w:jc w:val="both"/>
        <w:rPr>
          <w:rFonts w:ascii="Arial" w:hAnsi="Arial" w:cs="Arial"/>
          <w:bCs/>
          <w:sz w:val="20"/>
        </w:rPr>
      </w:pPr>
      <w:r w:rsidRPr="006465DB">
        <w:rPr>
          <w:rFonts w:ascii="Arial" w:hAnsi="Arial" w:cs="Arial"/>
          <w:bCs/>
          <w:sz w:val="20"/>
        </w:rPr>
        <w:t xml:space="preserve">Los formatos </w:t>
      </w:r>
      <w:r w:rsidR="00872223">
        <w:rPr>
          <w:rFonts w:ascii="Arial" w:hAnsi="Arial" w:cs="Arial"/>
          <w:bCs/>
          <w:sz w:val="20"/>
        </w:rPr>
        <w:t xml:space="preserve">diseñados en </w:t>
      </w:r>
      <w:r w:rsidR="00051859">
        <w:rPr>
          <w:rFonts w:ascii="Arial" w:hAnsi="Arial" w:cs="Arial"/>
          <w:bCs/>
          <w:sz w:val="20"/>
        </w:rPr>
        <w:t>Excel</w:t>
      </w:r>
      <w:r w:rsidR="00872223">
        <w:rPr>
          <w:rFonts w:ascii="Arial" w:hAnsi="Arial" w:cs="Arial"/>
          <w:bCs/>
          <w:sz w:val="20"/>
        </w:rPr>
        <w:t xml:space="preserve"> </w:t>
      </w:r>
      <w:r w:rsidRPr="006465DB">
        <w:rPr>
          <w:rFonts w:ascii="Arial" w:hAnsi="Arial" w:cs="Arial"/>
          <w:bCs/>
          <w:sz w:val="20"/>
        </w:rPr>
        <w:t xml:space="preserve">deben </w:t>
      </w:r>
      <w:r w:rsidR="009147A0">
        <w:rPr>
          <w:rFonts w:ascii="Arial" w:hAnsi="Arial" w:cs="Arial"/>
          <w:bCs/>
          <w:sz w:val="20"/>
        </w:rPr>
        <w:t>diligenciarse</w:t>
      </w:r>
      <w:r w:rsidR="001A4318">
        <w:rPr>
          <w:rFonts w:ascii="Arial" w:hAnsi="Arial" w:cs="Arial"/>
          <w:bCs/>
          <w:sz w:val="20"/>
        </w:rPr>
        <w:t xml:space="preserve"> sin modificar su estructura</w:t>
      </w:r>
      <w:r w:rsidR="00913544">
        <w:rPr>
          <w:rFonts w:ascii="Arial" w:hAnsi="Arial" w:cs="Arial"/>
          <w:bCs/>
          <w:sz w:val="20"/>
        </w:rPr>
        <w:t xml:space="preserve"> ni su contenido</w:t>
      </w:r>
      <w:r w:rsidR="00D74610">
        <w:rPr>
          <w:rFonts w:ascii="Arial" w:hAnsi="Arial" w:cs="Arial"/>
          <w:bCs/>
          <w:sz w:val="20"/>
        </w:rPr>
        <w:t>, es decir, sin agregar</w:t>
      </w:r>
      <w:r w:rsidR="00913544">
        <w:rPr>
          <w:rFonts w:ascii="Arial" w:hAnsi="Arial" w:cs="Arial"/>
          <w:bCs/>
          <w:sz w:val="20"/>
        </w:rPr>
        <w:t xml:space="preserve">, </w:t>
      </w:r>
      <w:r w:rsidR="00D74610">
        <w:rPr>
          <w:rFonts w:ascii="Arial" w:hAnsi="Arial" w:cs="Arial"/>
          <w:bCs/>
          <w:sz w:val="20"/>
        </w:rPr>
        <w:t xml:space="preserve">eliminar </w:t>
      </w:r>
      <w:r w:rsidR="00913544">
        <w:rPr>
          <w:rFonts w:ascii="Arial" w:hAnsi="Arial" w:cs="Arial"/>
          <w:bCs/>
          <w:sz w:val="20"/>
        </w:rPr>
        <w:t xml:space="preserve">o cambiar el valor de </w:t>
      </w:r>
      <w:r w:rsidR="00D74610">
        <w:rPr>
          <w:rFonts w:ascii="Arial" w:hAnsi="Arial" w:cs="Arial"/>
          <w:bCs/>
          <w:sz w:val="20"/>
        </w:rPr>
        <w:t xml:space="preserve">ninguna </w:t>
      </w:r>
      <w:r w:rsidR="00913544">
        <w:rPr>
          <w:rFonts w:ascii="Arial" w:hAnsi="Arial" w:cs="Arial"/>
          <w:bCs/>
          <w:sz w:val="20"/>
        </w:rPr>
        <w:t xml:space="preserve">celda, </w:t>
      </w:r>
      <w:r w:rsidR="00D74610">
        <w:rPr>
          <w:rFonts w:ascii="Arial" w:hAnsi="Arial" w:cs="Arial"/>
          <w:bCs/>
          <w:sz w:val="20"/>
        </w:rPr>
        <w:t>fila o columna.</w:t>
      </w:r>
      <w:r w:rsidRPr="006465DB">
        <w:rPr>
          <w:rFonts w:ascii="Arial" w:hAnsi="Arial" w:cs="Arial"/>
          <w:bCs/>
          <w:sz w:val="20"/>
        </w:rPr>
        <w:t xml:space="preserve"> </w:t>
      </w:r>
      <w:r w:rsidR="0048531A">
        <w:rPr>
          <w:rFonts w:ascii="Arial" w:hAnsi="Arial" w:cs="Arial"/>
          <w:bCs/>
          <w:sz w:val="20"/>
        </w:rPr>
        <w:t>La única columna que se puede modificar es la columna “valor” la cual debe contener solo datos numéricos sin decimales.</w:t>
      </w:r>
      <w:r w:rsidR="004F54B7">
        <w:rPr>
          <w:rFonts w:ascii="Arial" w:hAnsi="Arial" w:cs="Arial"/>
          <w:bCs/>
          <w:sz w:val="20"/>
        </w:rPr>
        <w:t xml:space="preserve"> Cuando una </w:t>
      </w:r>
      <w:r w:rsidR="006D7B48">
        <w:rPr>
          <w:rFonts w:ascii="Arial" w:hAnsi="Arial" w:cs="Arial"/>
          <w:bCs/>
          <w:sz w:val="20"/>
        </w:rPr>
        <w:t>celda no tenga información por la razón que sea, se debe dejar vacía</w:t>
      </w:r>
      <w:r w:rsidR="00C13A97">
        <w:rPr>
          <w:rFonts w:ascii="Arial" w:hAnsi="Arial" w:cs="Arial"/>
          <w:bCs/>
          <w:sz w:val="20"/>
        </w:rPr>
        <w:t xml:space="preserve">. </w:t>
      </w:r>
    </w:p>
    <w:p w14:paraId="40A1BDD3" w14:textId="77777777" w:rsidR="00AD4272" w:rsidRPr="006465DB" w:rsidRDefault="00AD4272" w:rsidP="00020E16">
      <w:pPr>
        <w:jc w:val="both"/>
        <w:rPr>
          <w:rFonts w:ascii="Arial" w:hAnsi="Arial" w:cs="Arial"/>
          <w:bCs/>
          <w:sz w:val="20"/>
        </w:rPr>
      </w:pPr>
    </w:p>
    <w:p w14:paraId="17FC1355" w14:textId="77777777" w:rsidR="00AD4272" w:rsidRDefault="00AD4272" w:rsidP="00020E16">
      <w:pPr>
        <w:jc w:val="both"/>
        <w:rPr>
          <w:rFonts w:ascii="Arial" w:hAnsi="Arial" w:cs="Arial"/>
          <w:bCs/>
          <w:sz w:val="20"/>
        </w:rPr>
      </w:pPr>
      <w:r w:rsidRPr="006465DB">
        <w:rPr>
          <w:rFonts w:ascii="Arial" w:hAnsi="Arial" w:cs="Arial"/>
          <w:bCs/>
          <w:sz w:val="20"/>
        </w:rPr>
        <w:t xml:space="preserve">Esta solicitud consta de cuatro formularios: Ramo, Asegurados, Acceso y Pólizas. </w:t>
      </w:r>
    </w:p>
    <w:p w14:paraId="6A0E27CF" w14:textId="77777777" w:rsidR="001C2D6F" w:rsidRPr="006465DB" w:rsidRDefault="001C2D6F" w:rsidP="00020E16">
      <w:pPr>
        <w:jc w:val="both"/>
        <w:rPr>
          <w:rFonts w:ascii="Arial" w:hAnsi="Arial" w:cs="Arial"/>
          <w:bCs/>
          <w:sz w:val="20"/>
        </w:rPr>
      </w:pPr>
    </w:p>
    <w:p w14:paraId="4D39E124" w14:textId="77777777" w:rsidR="00E01B6D" w:rsidRDefault="005E744F" w:rsidP="008D0ED7">
      <w:pPr>
        <w:pStyle w:val="Prrafodelista"/>
        <w:numPr>
          <w:ilvl w:val="0"/>
          <w:numId w:val="1"/>
        </w:numPr>
        <w:ind w:left="284" w:hanging="284"/>
        <w:jc w:val="both"/>
        <w:rPr>
          <w:rFonts w:ascii="Arial" w:hAnsi="Arial" w:cs="Arial"/>
          <w:b/>
          <w:bCs/>
          <w:sz w:val="20"/>
        </w:rPr>
      </w:pPr>
      <w:r>
        <w:rPr>
          <w:rFonts w:ascii="Arial" w:hAnsi="Arial" w:cs="Arial"/>
          <w:b/>
          <w:bCs/>
          <w:sz w:val="20"/>
        </w:rPr>
        <w:t>FORMULARIO RAMO</w:t>
      </w:r>
      <w:r w:rsidR="0083721E" w:rsidRPr="001C2D6F">
        <w:rPr>
          <w:rFonts w:ascii="Arial" w:hAnsi="Arial" w:cs="Arial"/>
          <w:b/>
          <w:bCs/>
          <w:sz w:val="20"/>
        </w:rPr>
        <w:t>:</w:t>
      </w:r>
    </w:p>
    <w:p w14:paraId="3E40B97B" w14:textId="77777777" w:rsidR="00161EB6" w:rsidRDefault="00161EB6" w:rsidP="00020E16">
      <w:pPr>
        <w:pStyle w:val="Prrafodelista"/>
        <w:ind w:left="284"/>
        <w:jc w:val="both"/>
        <w:rPr>
          <w:rFonts w:ascii="Arial" w:hAnsi="Arial" w:cs="Arial"/>
          <w:b/>
          <w:bCs/>
          <w:sz w:val="20"/>
        </w:rPr>
      </w:pPr>
    </w:p>
    <w:p w14:paraId="78C1862D" w14:textId="0769A683" w:rsidR="00161EB6" w:rsidRDefault="0072471B" w:rsidP="008D0ED7">
      <w:pPr>
        <w:pStyle w:val="Prrafodelista"/>
        <w:numPr>
          <w:ilvl w:val="1"/>
          <w:numId w:val="1"/>
        </w:numPr>
        <w:jc w:val="both"/>
        <w:rPr>
          <w:rFonts w:ascii="Arial" w:hAnsi="Arial" w:cs="Arial"/>
          <w:b/>
          <w:bCs/>
          <w:sz w:val="20"/>
        </w:rPr>
      </w:pPr>
      <w:r w:rsidRPr="000E0A0C">
        <w:rPr>
          <w:rFonts w:ascii="Arial" w:hAnsi="Arial" w:cs="Arial"/>
          <w:b/>
          <w:bCs/>
          <w:sz w:val="20"/>
        </w:rPr>
        <w:t>V</w:t>
      </w:r>
      <w:r w:rsidR="0083721E" w:rsidRPr="000E0A0C">
        <w:rPr>
          <w:rFonts w:ascii="Arial" w:hAnsi="Arial" w:cs="Arial"/>
          <w:b/>
          <w:bCs/>
          <w:sz w:val="20"/>
        </w:rPr>
        <w:t>ariables</w:t>
      </w:r>
    </w:p>
    <w:p w14:paraId="57FE8916" w14:textId="77777777" w:rsidR="00EC3D1B" w:rsidRPr="000E0A0C" w:rsidRDefault="00EC3D1B" w:rsidP="00EC3D1B">
      <w:pPr>
        <w:pStyle w:val="Prrafodelista"/>
        <w:ind w:left="792"/>
        <w:jc w:val="both"/>
        <w:rPr>
          <w:rFonts w:ascii="Arial" w:hAnsi="Arial" w:cs="Arial"/>
          <w:b/>
          <w:bCs/>
          <w:sz w:val="20"/>
        </w:rPr>
      </w:pPr>
    </w:p>
    <w:p w14:paraId="2141BE2D" w14:textId="77777777" w:rsidR="00161EB6" w:rsidRDefault="0083721E" w:rsidP="008D0ED7">
      <w:pPr>
        <w:pStyle w:val="Prrafodelista"/>
        <w:numPr>
          <w:ilvl w:val="2"/>
          <w:numId w:val="1"/>
        </w:numPr>
        <w:jc w:val="both"/>
        <w:rPr>
          <w:rFonts w:ascii="Arial" w:hAnsi="Arial" w:cs="Arial"/>
          <w:sz w:val="20"/>
        </w:rPr>
      </w:pPr>
      <w:r w:rsidRPr="00161EB6">
        <w:rPr>
          <w:rFonts w:ascii="Arial" w:hAnsi="Arial" w:cs="Arial"/>
          <w:sz w:val="20"/>
        </w:rPr>
        <w:t>Primas emitidas</w:t>
      </w:r>
    </w:p>
    <w:p w14:paraId="1724029A" w14:textId="77777777" w:rsidR="00161EB6" w:rsidRDefault="0083721E" w:rsidP="008D0ED7">
      <w:pPr>
        <w:pStyle w:val="Prrafodelista"/>
        <w:numPr>
          <w:ilvl w:val="2"/>
          <w:numId w:val="1"/>
        </w:numPr>
        <w:jc w:val="both"/>
        <w:rPr>
          <w:rFonts w:ascii="Arial" w:hAnsi="Arial" w:cs="Arial"/>
          <w:sz w:val="20"/>
        </w:rPr>
      </w:pPr>
      <w:r w:rsidRPr="00161EB6">
        <w:rPr>
          <w:rFonts w:ascii="Arial" w:hAnsi="Arial" w:cs="Arial"/>
          <w:sz w:val="20"/>
        </w:rPr>
        <w:t>Siniestros liquidados</w:t>
      </w:r>
    </w:p>
    <w:p w14:paraId="6DA99EFA" w14:textId="77777777" w:rsidR="00161EB6" w:rsidRDefault="0083721E" w:rsidP="008D0ED7">
      <w:pPr>
        <w:pStyle w:val="Prrafodelista"/>
        <w:numPr>
          <w:ilvl w:val="2"/>
          <w:numId w:val="1"/>
        </w:numPr>
        <w:jc w:val="both"/>
        <w:rPr>
          <w:rFonts w:ascii="Arial" w:hAnsi="Arial" w:cs="Arial"/>
          <w:sz w:val="20"/>
        </w:rPr>
      </w:pPr>
      <w:r w:rsidRPr="00161EB6">
        <w:rPr>
          <w:rFonts w:ascii="Arial" w:hAnsi="Arial" w:cs="Arial"/>
          <w:sz w:val="20"/>
        </w:rPr>
        <w:t>Valor asegurado</w:t>
      </w:r>
    </w:p>
    <w:p w14:paraId="78B5E20F" w14:textId="77777777" w:rsidR="00161EB6" w:rsidRDefault="0083721E" w:rsidP="008D0ED7">
      <w:pPr>
        <w:pStyle w:val="Prrafodelista"/>
        <w:numPr>
          <w:ilvl w:val="2"/>
          <w:numId w:val="1"/>
        </w:numPr>
        <w:jc w:val="both"/>
        <w:rPr>
          <w:rFonts w:ascii="Arial" w:hAnsi="Arial" w:cs="Arial"/>
          <w:sz w:val="20"/>
        </w:rPr>
      </w:pPr>
      <w:r w:rsidRPr="00161EB6">
        <w:rPr>
          <w:rFonts w:ascii="Arial" w:hAnsi="Arial" w:cs="Arial"/>
          <w:sz w:val="20"/>
        </w:rPr>
        <w:t>Gastos de comercialización</w:t>
      </w:r>
    </w:p>
    <w:p w14:paraId="1E33977A" w14:textId="0D14F98A" w:rsidR="0083721E" w:rsidRDefault="0083721E" w:rsidP="008D0ED7">
      <w:pPr>
        <w:pStyle w:val="Prrafodelista"/>
        <w:numPr>
          <w:ilvl w:val="2"/>
          <w:numId w:val="1"/>
        </w:numPr>
        <w:jc w:val="both"/>
        <w:rPr>
          <w:rFonts w:ascii="Arial" w:hAnsi="Arial" w:cs="Arial"/>
          <w:sz w:val="20"/>
        </w:rPr>
      </w:pPr>
      <w:r w:rsidRPr="00161EB6">
        <w:rPr>
          <w:rFonts w:ascii="Arial" w:hAnsi="Arial" w:cs="Arial"/>
          <w:sz w:val="20"/>
        </w:rPr>
        <w:t>Número de riesgos asegurados</w:t>
      </w:r>
    </w:p>
    <w:p w14:paraId="6551C4C7" w14:textId="77777777" w:rsidR="00EC3D1B" w:rsidRPr="00161EB6" w:rsidRDefault="00EC3D1B" w:rsidP="00EC3D1B">
      <w:pPr>
        <w:pStyle w:val="Prrafodelista"/>
        <w:ind w:left="1224"/>
        <w:jc w:val="both"/>
        <w:rPr>
          <w:rFonts w:ascii="Arial" w:hAnsi="Arial" w:cs="Arial"/>
          <w:sz w:val="20"/>
        </w:rPr>
      </w:pPr>
    </w:p>
    <w:p w14:paraId="5677C74B" w14:textId="2AFA7158" w:rsidR="00D50147" w:rsidRDefault="002A099A" w:rsidP="008D0ED7">
      <w:pPr>
        <w:pStyle w:val="Prrafodelista"/>
        <w:numPr>
          <w:ilvl w:val="1"/>
          <w:numId w:val="1"/>
        </w:numPr>
        <w:jc w:val="both"/>
        <w:rPr>
          <w:rFonts w:ascii="Arial" w:hAnsi="Arial" w:cs="Arial"/>
          <w:b/>
          <w:bCs/>
          <w:sz w:val="20"/>
        </w:rPr>
      </w:pPr>
      <w:r w:rsidRPr="000E0A0C">
        <w:rPr>
          <w:rFonts w:ascii="Arial" w:hAnsi="Arial" w:cs="Arial"/>
          <w:b/>
          <w:bCs/>
          <w:sz w:val="20"/>
        </w:rPr>
        <w:t>A</w:t>
      </w:r>
      <w:r w:rsidR="0083721E" w:rsidRPr="000E0A0C">
        <w:rPr>
          <w:rFonts w:ascii="Arial" w:hAnsi="Arial" w:cs="Arial"/>
          <w:b/>
          <w:bCs/>
          <w:sz w:val="20"/>
        </w:rPr>
        <w:t>tributos</w:t>
      </w:r>
    </w:p>
    <w:p w14:paraId="77A21745" w14:textId="77777777" w:rsidR="00EC3D1B" w:rsidRPr="000E0A0C" w:rsidRDefault="00EC3D1B" w:rsidP="00EC3D1B">
      <w:pPr>
        <w:pStyle w:val="Prrafodelista"/>
        <w:ind w:left="792"/>
        <w:jc w:val="both"/>
        <w:rPr>
          <w:rFonts w:ascii="Arial" w:hAnsi="Arial" w:cs="Arial"/>
          <w:b/>
          <w:bCs/>
          <w:sz w:val="20"/>
        </w:rPr>
      </w:pPr>
    </w:p>
    <w:p w14:paraId="5E5989A8" w14:textId="77777777" w:rsidR="00D50147" w:rsidRPr="00BD3814" w:rsidRDefault="0083721E" w:rsidP="008D0ED7">
      <w:pPr>
        <w:pStyle w:val="Prrafodelista"/>
        <w:numPr>
          <w:ilvl w:val="2"/>
          <w:numId w:val="1"/>
        </w:numPr>
        <w:jc w:val="both"/>
        <w:rPr>
          <w:rFonts w:ascii="Arial" w:hAnsi="Arial" w:cs="Arial"/>
          <w:b/>
          <w:bCs/>
          <w:sz w:val="20"/>
        </w:rPr>
      </w:pPr>
      <w:r w:rsidRPr="00BD3814">
        <w:rPr>
          <w:rFonts w:ascii="Arial" w:hAnsi="Arial" w:cs="Arial"/>
          <w:b/>
          <w:bCs/>
          <w:sz w:val="20"/>
        </w:rPr>
        <w:t>Tipo de seguro</w:t>
      </w:r>
    </w:p>
    <w:p w14:paraId="54BABDC0" w14:textId="77777777" w:rsidR="00DC0FCE" w:rsidRDefault="000B5667" w:rsidP="008D0ED7">
      <w:pPr>
        <w:pStyle w:val="Prrafodelista"/>
        <w:numPr>
          <w:ilvl w:val="3"/>
          <w:numId w:val="1"/>
        </w:numPr>
        <w:jc w:val="both"/>
        <w:rPr>
          <w:rFonts w:ascii="Arial" w:hAnsi="Arial" w:cs="Arial"/>
          <w:sz w:val="20"/>
        </w:rPr>
      </w:pPr>
      <w:r w:rsidRPr="00DC0FCE">
        <w:rPr>
          <w:rFonts w:ascii="Arial" w:hAnsi="Arial" w:cs="Arial"/>
          <w:sz w:val="20"/>
        </w:rPr>
        <w:t>Microseguros masivos</w:t>
      </w:r>
    </w:p>
    <w:p w14:paraId="024DDE5D" w14:textId="77777777" w:rsidR="00DC0FCE" w:rsidRDefault="000B5667" w:rsidP="008D0ED7">
      <w:pPr>
        <w:pStyle w:val="Prrafodelista"/>
        <w:numPr>
          <w:ilvl w:val="3"/>
          <w:numId w:val="1"/>
        </w:numPr>
        <w:jc w:val="both"/>
        <w:rPr>
          <w:rFonts w:ascii="Arial" w:hAnsi="Arial" w:cs="Arial"/>
          <w:sz w:val="20"/>
        </w:rPr>
      </w:pPr>
      <w:r w:rsidRPr="00DC0FCE">
        <w:rPr>
          <w:rFonts w:ascii="Arial" w:hAnsi="Arial" w:cs="Arial"/>
          <w:sz w:val="20"/>
        </w:rPr>
        <w:t>Microseguros no masivos</w:t>
      </w:r>
    </w:p>
    <w:p w14:paraId="1E08BA15" w14:textId="77777777" w:rsidR="00DC0FCE" w:rsidRDefault="000B5667" w:rsidP="008D0ED7">
      <w:pPr>
        <w:pStyle w:val="Prrafodelista"/>
        <w:numPr>
          <w:ilvl w:val="3"/>
          <w:numId w:val="1"/>
        </w:numPr>
        <w:jc w:val="both"/>
        <w:rPr>
          <w:rFonts w:ascii="Arial" w:hAnsi="Arial" w:cs="Arial"/>
          <w:sz w:val="20"/>
        </w:rPr>
      </w:pPr>
      <w:r w:rsidRPr="00DC0FCE">
        <w:rPr>
          <w:rFonts w:ascii="Arial" w:hAnsi="Arial" w:cs="Arial"/>
          <w:sz w:val="20"/>
        </w:rPr>
        <w:t>Masivos no microseguros</w:t>
      </w:r>
    </w:p>
    <w:p w14:paraId="1605C88C" w14:textId="77777777" w:rsidR="00DC0FCE" w:rsidRDefault="000B5667" w:rsidP="008D0ED7">
      <w:pPr>
        <w:pStyle w:val="Prrafodelista"/>
        <w:numPr>
          <w:ilvl w:val="3"/>
          <w:numId w:val="1"/>
        </w:numPr>
        <w:jc w:val="both"/>
        <w:rPr>
          <w:rFonts w:ascii="Arial" w:hAnsi="Arial" w:cs="Arial"/>
          <w:sz w:val="20"/>
        </w:rPr>
      </w:pPr>
      <w:r w:rsidRPr="00DC0FCE">
        <w:rPr>
          <w:rFonts w:ascii="Arial" w:hAnsi="Arial" w:cs="Arial"/>
          <w:sz w:val="20"/>
        </w:rPr>
        <w:t>Otras pólizas no masivas ni microseguros</w:t>
      </w:r>
    </w:p>
    <w:p w14:paraId="318D0B7E" w14:textId="77777777" w:rsidR="00DC0FCE" w:rsidRDefault="000B5667" w:rsidP="008D0ED7">
      <w:pPr>
        <w:pStyle w:val="Prrafodelista"/>
        <w:numPr>
          <w:ilvl w:val="3"/>
          <w:numId w:val="1"/>
        </w:numPr>
        <w:jc w:val="both"/>
        <w:rPr>
          <w:rFonts w:ascii="Arial" w:hAnsi="Arial" w:cs="Arial"/>
          <w:sz w:val="20"/>
        </w:rPr>
      </w:pPr>
      <w:proofErr w:type="gramStart"/>
      <w:r w:rsidRPr="00DC0FCE">
        <w:rPr>
          <w:rFonts w:ascii="Arial" w:hAnsi="Arial" w:cs="Arial"/>
          <w:sz w:val="20"/>
        </w:rPr>
        <w:t>Total</w:t>
      </w:r>
      <w:proofErr w:type="gramEnd"/>
      <w:r w:rsidRPr="00DC0FCE">
        <w:rPr>
          <w:rFonts w:ascii="Arial" w:hAnsi="Arial" w:cs="Arial"/>
          <w:sz w:val="20"/>
        </w:rPr>
        <w:t xml:space="preserve"> pólizas</w:t>
      </w:r>
    </w:p>
    <w:p w14:paraId="285999D1" w14:textId="77777777" w:rsidR="00EC3D1B" w:rsidRDefault="00EC3D1B" w:rsidP="00EC3D1B">
      <w:pPr>
        <w:pStyle w:val="Prrafodelista"/>
        <w:ind w:left="1728"/>
        <w:jc w:val="both"/>
        <w:rPr>
          <w:rFonts w:ascii="Arial" w:hAnsi="Arial" w:cs="Arial"/>
          <w:sz w:val="20"/>
        </w:rPr>
      </w:pPr>
    </w:p>
    <w:p w14:paraId="242B9A80" w14:textId="77777777" w:rsidR="00DC0FCE" w:rsidRPr="00BD3814" w:rsidRDefault="0083721E" w:rsidP="008D0ED7">
      <w:pPr>
        <w:pStyle w:val="Prrafodelista"/>
        <w:numPr>
          <w:ilvl w:val="2"/>
          <w:numId w:val="1"/>
        </w:numPr>
        <w:jc w:val="both"/>
        <w:rPr>
          <w:rFonts w:ascii="Arial" w:hAnsi="Arial" w:cs="Arial"/>
          <w:b/>
          <w:bCs/>
          <w:sz w:val="20"/>
        </w:rPr>
      </w:pPr>
      <w:r w:rsidRPr="00BD3814">
        <w:rPr>
          <w:rFonts w:ascii="Arial" w:hAnsi="Arial" w:cs="Arial"/>
          <w:b/>
          <w:bCs/>
          <w:sz w:val="20"/>
        </w:rPr>
        <w:t>Ramo</w:t>
      </w:r>
    </w:p>
    <w:p w14:paraId="4CBA30AB" w14:textId="77777777" w:rsidR="00DC0FCE" w:rsidRDefault="00E646EA" w:rsidP="008D0ED7">
      <w:pPr>
        <w:pStyle w:val="Prrafodelista"/>
        <w:numPr>
          <w:ilvl w:val="3"/>
          <w:numId w:val="1"/>
        </w:numPr>
        <w:jc w:val="both"/>
        <w:rPr>
          <w:rFonts w:ascii="Arial" w:hAnsi="Arial" w:cs="Arial"/>
          <w:sz w:val="20"/>
        </w:rPr>
      </w:pPr>
      <w:r w:rsidRPr="00DC0FCE">
        <w:rPr>
          <w:rFonts w:ascii="Arial" w:hAnsi="Arial" w:cs="Arial"/>
          <w:sz w:val="20"/>
        </w:rPr>
        <w:t>Accidentes personales</w:t>
      </w:r>
    </w:p>
    <w:p w14:paraId="40FBD9C3" w14:textId="77777777" w:rsidR="00DC0FCE" w:rsidRDefault="00E646EA" w:rsidP="008D0ED7">
      <w:pPr>
        <w:pStyle w:val="Prrafodelista"/>
        <w:numPr>
          <w:ilvl w:val="3"/>
          <w:numId w:val="1"/>
        </w:numPr>
        <w:jc w:val="both"/>
        <w:rPr>
          <w:rFonts w:ascii="Arial" w:hAnsi="Arial" w:cs="Arial"/>
          <w:sz w:val="20"/>
        </w:rPr>
      </w:pPr>
      <w:r w:rsidRPr="00DC0FCE">
        <w:rPr>
          <w:rFonts w:ascii="Arial" w:hAnsi="Arial" w:cs="Arial"/>
          <w:sz w:val="20"/>
        </w:rPr>
        <w:t>Exequias</w:t>
      </w:r>
    </w:p>
    <w:p w14:paraId="57D5100A" w14:textId="77777777" w:rsidR="009D048C" w:rsidRDefault="00E646EA" w:rsidP="008D0ED7">
      <w:pPr>
        <w:pStyle w:val="Prrafodelista"/>
        <w:numPr>
          <w:ilvl w:val="3"/>
          <w:numId w:val="1"/>
        </w:numPr>
        <w:jc w:val="both"/>
        <w:rPr>
          <w:rFonts w:ascii="Arial" w:hAnsi="Arial" w:cs="Arial"/>
          <w:sz w:val="20"/>
        </w:rPr>
      </w:pPr>
      <w:r w:rsidRPr="009D048C">
        <w:rPr>
          <w:rFonts w:ascii="Arial" w:hAnsi="Arial" w:cs="Arial"/>
          <w:sz w:val="20"/>
        </w:rPr>
        <w:t>Salud</w:t>
      </w:r>
    </w:p>
    <w:p w14:paraId="3CF8F345" w14:textId="77777777" w:rsidR="009D048C" w:rsidRDefault="00E646EA" w:rsidP="008D0ED7">
      <w:pPr>
        <w:pStyle w:val="Prrafodelista"/>
        <w:numPr>
          <w:ilvl w:val="3"/>
          <w:numId w:val="1"/>
        </w:numPr>
        <w:jc w:val="both"/>
        <w:rPr>
          <w:rFonts w:ascii="Arial" w:hAnsi="Arial" w:cs="Arial"/>
          <w:sz w:val="20"/>
        </w:rPr>
      </w:pPr>
      <w:r w:rsidRPr="009D048C">
        <w:rPr>
          <w:rFonts w:ascii="Arial" w:hAnsi="Arial" w:cs="Arial"/>
          <w:sz w:val="20"/>
        </w:rPr>
        <w:t>SOAT</w:t>
      </w:r>
    </w:p>
    <w:p w14:paraId="4EC3F19D" w14:textId="77777777" w:rsidR="009D048C" w:rsidRDefault="00E646EA" w:rsidP="008D0ED7">
      <w:pPr>
        <w:pStyle w:val="Prrafodelista"/>
        <w:numPr>
          <w:ilvl w:val="3"/>
          <w:numId w:val="1"/>
        </w:numPr>
        <w:jc w:val="both"/>
        <w:rPr>
          <w:rFonts w:ascii="Arial" w:hAnsi="Arial" w:cs="Arial"/>
          <w:sz w:val="20"/>
        </w:rPr>
      </w:pPr>
      <w:r w:rsidRPr="009D048C">
        <w:rPr>
          <w:rFonts w:ascii="Arial" w:hAnsi="Arial" w:cs="Arial"/>
          <w:sz w:val="20"/>
        </w:rPr>
        <w:t>Vida grupo voluntario</w:t>
      </w:r>
    </w:p>
    <w:p w14:paraId="6C141AC9" w14:textId="77777777" w:rsidR="009D048C" w:rsidRDefault="00E646EA" w:rsidP="008D0ED7">
      <w:pPr>
        <w:pStyle w:val="Prrafodelista"/>
        <w:numPr>
          <w:ilvl w:val="3"/>
          <w:numId w:val="1"/>
        </w:numPr>
        <w:jc w:val="both"/>
        <w:rPr>
          <w:rFonts w:ascii="Arial" w:hAnsi="Arial" w:cs="Arial"/>
          <w:sz w:val="20"/>
        </w:rPr>
      </w:pPr>
      <w:r w:rsidRPr="009D048C">
        <w:rPr>
          <w:rFonts w:ascii="Arial" w:hAnsi="Arial" w:cs="Arial"/>
          <w:sz w:val="20"/>
        </w:rPr>
        <w:t>Vida grupo deudores</w:t>
      </w:r>
    </w:p>
    <w:p w14:paraId="63C6FD9A" w14:textId="77777777" w:rsidR="009D048C" w:rsidRDefault="00E646EA" w:rsidP="008D0ED7">
      <w:pPr>
        <w:pStyle w:val="Prrafodelista"/>
        <w:numPr>
          <w:ilvl w:val="3"/>
          <w:numId w:val="1"/>
        </w:numPr>
        <w:jc w:val="both"/>
        <w:rPr>
          <w:rFonts w:ascii="Arial" w:hAnsi="Arial" w:cs="Arial"/>
          <w:sz w:val="20"/>
        </w:rPr>
      </w:pPr>
      <w:r w:rsidRPr="009D048C">
        <w:rPr>
          <w:rFonts w:ascii="Arial" w:hAnsi="Arial" w:cs="Arial"/>
          <w:sz w:val="20"/>
        </w:rPr>
        <w:t>Vida individual voluntario</w:t>
      </w:r>
    </w:p>
    <w:p w14:paraId="0DD5B4A4" w14:textId="77777777" w:rsidR="009D048C" w:rsidRDefault="00E646EA" w:rsidP="008D0ED7">
      <w:pPr>
        <w:pStyle w:val="Prrafodelista"/>
        <w:numPr>
          <w:ilvl w:val="3"/>
          <w:numId w:val="1"/>
        </w:numPr>
        <w:jc w:val="both"/>
        <w:rPr>
          <w:rFonts w:ascii="Arial" w:hAnsi="Arial" w:cs="Arial"/>
          <w:sz w:val="20"/>
        </w:rPr>
      </w:pPr>
      <w:r w:rsidRPr="009D048C">
        <w:rPr>
          <w:rFonts w:ascii="Arial" w:hAnsi="Arial" w:cs="Arial"/>
          <w:sz w:val="20"/>
        </w:rPr>
        <w:lastRenderedPageBreak/>
        <w:t>Vida individual deudores</w:t>
      </w:r>
    </w:p>
    <w:p w14:paraId="5261D10B" w14:textId="77777777" w:rsidR="009D048C" w:rsidRDefault="00E646EA" w:rsidP="008D0ED7">
      <w:pPr>
        <w:pStyle w:val="Prrafodelista"/>
        <w:numPr>
          <w:ilvl w:val="3"/>
          <w:numId w:val="1"/>
        </w:numPr>
        <w:jc w:val="both"/>
        <w:rPr>
          <w:rFonts w:ascii="Arial" w:hAnsi="Arial" w:cs="Arial"/>
          <w:sz w:val="20"/>
        </w:rPr>
      </w:pPr>
      <w:proofErr w:type="gramStart"/>
      <w:r w:rsidRPr="009D048C">
        <w:rPr>
          <w:rFonts w:ascii="Arial" w:hAnsi="Arial" w:cs="Arial"/>
          <w:sz w:val="20"/>
        </w:rPr>
        <w:t>Otros vida</w:t>
      </w:r>
      <w:proofErr w:type="gramEnd"/>
    </w:p>
    <w:p w14:paraId="06AF3BE4" w14:textId="77777777" w:rsidR="009D048C" w:rsidRDefault="00E646EA" w:rsidP="008D0ED7">
      <w:pPr>
        <w:pStyle w:val="Prrafodelista"/>
        <w:numPr>
          <w:ilvl w:val="3"/>
          <w:numId w:val="1"/>
        </w:numPr>
        <w:jc w:val="both"/>
        <w:rPr>
          <w:rFonts w:ascii="Arial" w:hAnsi="Arial" w:cs="Arial"/>
          <w:sz w:val="20"/>
        </w:rPr>
      </w:pPr>
      <w:r w:rsidRPr="009D048C">
        <w:rPr>
          <w:rFonts w:ascii="Arial" w:hAnsi="Arial" w:cs="Arial"/>
          <w:sz w:val="20"/>
        </w:rPr>
        <w:t>Agropecuario</w:t>
      </w:r>
    </w:p>
    <w:p w14:paraId="633DEADB" w14:textId="77777777" w:rsidR="009D048C" w:rsidRDefault="00E646EA" w:rsidP="008D0ED7">
      <w:pPr>
        <w:pStyle w:val="Prrafodelista"/>
        <w:numPr>
          <w:ilvl w:val="3"/>
          <w:numId w:val="1"/>
        </w:numPr>
        <w:jc w:val="both"/>
        <w:rPr>
          <w:rFonts w:ascii="Arial" w:hAnsi="Arial" w:cs="Arial"/>
          <w:sz w:val="20"/>
        </w:rPr>
      </w:pPr>
      <w:r w:rsidRPr="009D048C">
        <w:rPr>
          <w:rFonts w:ascii="Arial" w:hAnsi="Arial" w:cs="Arial"/>
          <w:sz w:val="20"/>
        </w:rPr>
        <w:t>Desempleo</w:t>
      </w:r>
    </w:p>
    <w:p w14:paraId="600E9020" w14:textId="77777777" w:rsidR="009D048C" w:rsidRDefault="00E646EA" w:rsidP="008D0ED7">
      <w:pPr>
        <w:pStyle w:val="Prrafodelista"/>
        <w:numPr>
          <w:ilvl w:val="3"/>
          <w:numId w:val="1"/>
        </w:numPr>
        <w:jc w:val="both"/>
        <w:rPr>
          <w:rFonts w:ascii="Arial" w:hAnsi="Arial" w:cs="Arial"/>
          <w:sz w:val="20"/>
        </w:rPr>
      </w:pPr>
      <w:r w:rsidRPr="009D048C">
        <w:rPr>
          <w:rFonts w:ascii="Arial" w:hAnsi="Arial" w:cs="Arial"/>
          <w:sz w:val="20"/>
        </w:rPr>
        <w:t>Hogar</w:t>
      </w:r>
    </w:p>
    <w:p w14:paraId="00B803AB" w14:textId="77777777" w:rsidR="009D048C" w:rsidRDefault="00E646EA" w:rsidP="008D0ED7">
      <w:pPr>
        <w:pStyle w:val="Prrafodelista"/>
        <w:numPr>
          <w:ilvl w:val="3"/>
          <w:numId w:val="1"/>
        </w:numPr>
        <w:jc w:val="both"/>
        <w:rPr>
          <w:rFonts w:ascii="Arial" w:hAnsi="Arial" w:cs="Arial"/>
          <w:sz w:val="20"/>
        </w:rPr>
      </w:pPr>
      <w:r w:rsidRPr="009D048C">
        <w:rPr>
          <w:rFonts w:ascii="Arial" w:hAnsi="Arial" w:cs="Arial"/>
          <w:sz w:val="20"/>
        </w:rPr>
        <w:t>Incendio voluntario</w:t>
      </w:r>
    </w:p>
    <w:p w14:paraId="71B0F12E" w14:textId="77777777" w:rsidR="009D048C" w:rsidRDefault="00E646EA" w:rsidP="008D0ED7">
      <w:pPr>
        <w:pStyle w:val="Prrafodelista"/>
        <w:numPr>
          <w:ilvl w:val="3"/>
          <w:numId w:val="1"/>
        </w:numPr>
        <w:jc w:val="both"/>
        <w:rPr>
          <w:rFonts w:ascii="Arial" w:hAnsi="Arial" w:cs="Arial"/>
          <w:sz w:val="20"/>
        </w:rPr>
      </w:pPr>
      <w:proofErr w:type="gramStart"/>
      <w:r w:rsidRPr="009D048C">
        <w:rPr>
          <w:rFonts w:ascii="Arial" w:hAnsi="Arial" w:cs="Arial"/>
          <w:sz w:val="20"/>
        </w:rPr>
        <w:t>Incendio deudores</w:t>
      </w:r>
      <w:proofErr w:type="gramEnd"/>
    </w:p>
    <w:p w14:paraId="2FB173A0" w14:textId="77777777" w:rsidR="009D048C" w:rsidRDefault="00E646EA" w:rsidP="008D0ED7">
      <w:pPr>
        <w:pStyle w:val="Prrafodelista"/>
        <w:numPr>
          <w:ilvl w:val="3"/>
          <w:numId w:val="1"/>
        </w:numPr>
        <w:jc w:val="both"/>
        <w:rPr>
          <w:rFonts w:ascii="Arial" w:hAnsi="Arial" w:cs="Arial"/>
          <w:sz w:val="20"/>
        </w:rPr>
      </w:pPr>
      <w:r w:rsidRPr="009D048C">
        <w:rPr>
          <w:rFonts w:ascii="Arial" w:hAnsi="Arial" w:cs="Arial"/>
          <w:sz w:val="20"/>
        </w:rPr>
        <w:t>Responsabilidad civil</w:t>
      </w:r>
    </w:p>
    <w:p w14:paraId="3668A9DA" w14:textId="77777777" w:rsidR="009D048C" w:rsidRDefault="00E646EA" w:rsidP="008D0ED7">
      <w:pPr>
        <w:pStyle w:val="Prrafodelista"/>
        <w:numPr>
          <w:ilvl w:val="3"/>
          <w:numId w:val="1"/>
        </w:numPr>
        <w:jc w:val="both"/>
        <w:rPr>
          <w:rFonts w:ascii="Arial" w:hAnsi="Arial" w:cs="Arial"/>
          <w:sz w:val="20"/>
        </w:rPr>
      </w:pPr>
      <w:r w:rsidRPr="009D048C">
        <w:rPr>
          <w:rFonts w:ascii="Arial" w:hAnsi="Arial" w:cs="Arial"/>
          <w:sz w:val="20"/>
        </w:rPr>
        <w:t>Sustracción</w:t>
      </w:r>
    </w:p>
    <w:p w14:paraId="1BC526E9" w14:textId="77777777" w:rsidR="009D048C" w:rsidRDefault="00E646EA" w:rsidP="008D0ED7">
      <w:pPr>
        <w:pStyle w:val="Prrafodelista"/>
        <w:numPr>
          <w:ilvl w:val="3"/>
          <w:numId w:val="1"/>
        </w:numPr>
        <w:jc w:val="both"/>
        <w:rPr>
          <w:rFonts w:ascii="Arial" w:hAnsi="Arial" w:cs="Arial"/>
          <w:sz w:val="20"/>
        </w:rPr>
      </w:pPr>
      <w:r w:rsidRPr="009D048C">
        <w:rPr>
          <w:rFonts w:ascii="Arial" w:hAnsi="Arial" w:cs="Arial"/>
          <w:sz w:val="20"/>
        </w:rPr>
        <w:t>Terremoto voluntario</w:t>
      </w:r>
    </w:p>
    <w:p w14:paraId="106D6293" w14:textId="77777777" w:rsidR="009D048C" w:rsidRDefault="00E646EA" w:rsidP="008D0ED7">
      <w:pPr>
        <w:pStyle w:val="Prrafodelista"/>
        <w:numPr>
          <w:ilvl w:val="3"/>
          <w:numId w:val="1"/>
        </w:numPr>
        <w:jc w:val="both"/>
        <w:rPr>
          <w:rFonts w:ascii="Arial" w:hAnsi="Arial" w:cs="Arial"/>
          <w:sz w:val="20"/>
        </w:rPr>
      </w:pPr>
      <w:proofErr w:type="gramStart"/>
      <w:r w:rsidRPr="009D048C">
        <w:rPr>
          <w:rFonts w:ascii="Arial" w:hAnsi="Arial" w:cs="Arial"/>
          <w:sz w:val="20"/>
        </w:rPr>
        <w:t>Terremoto deudores</w:t>
      </w:r>
      <w:proofErr w:type="gramEnd"/>
    </w:p>
    <w:p w14:paraId="31E7DF9F" w14:textId="77777777" w:rsidR="009D048C" w:rsidRDefault="00E646EA" w:rsidP="008D0ED7">
      <w:pPr>
        <w:pStyle w:val="Prrafodelista"/>
        <w:numPr>
          <w:ilvl w:val="3"/>
          <w:numId w:val="1"/>
        </w:numPr>
        <w:jc w:val="both"/>
        <w:rPr>
          <w:rFonts w:ascii="Arial" w:hAnsi="Arial" w:cs="Arial"/>
          <w:sz w:val="20"/>
        </w:rPr>
      </w:pPr>
      <w:r w:rsidRPr="009D048C">
        <w:rPr>
          <w:rFonts w:ascii="Arial" w:hAnsi="Arial" w:cs="Arial"/>
          <w:sz w:val="20"/>
        </w:rPr>
        <w:t>Otros generales</w:t>
      </w:r>
    </w:p>
    <w:p w14:paraId="1AE89D36" w14:textId="77777777" w:rsidR="009D048C" w:rsidRDefault="00E646EA" w:rsidP="008D0ED7">
      <w:pPr>
        <w:pStyle w:val="Prrafodelista"/>
        <w:numPr>
          <w:ilvl w:val="3"/>
          <w:numId w:val="1"/>
        </w:numPr>
        <w:jc w:val="both"/>
        <w:rPr>
          <w:rFonts w:ascii="Arial" w:hAnsi="Arial" w:cs="Arial"/>
          <w:sz w:val="20"/>
        </w:rPr>
      </w:pPr>
      <w:r w:rsidRPr="009D048C">
        <w:rPr>
          <w:rFonts w:ascii="Arial" w:hAnsi="Arial" w:cs="Arial"/>
          <w:sz w:val="20"/>
        </w:rPr>
        <w:t>Total</w:t>
      </w:r>
    </w:p>
    <w:p w14:paraId="021725B3" w14:textId="77777777" w:rsidR="00EC3D1B" w:rsidRDefault="00EC3D1B" w:rsidP="00EC3D1B">
      <w:pPr>
        <w:pStyle w:val="Prrafodelista"/>
        <w:ind w:left="1728"/>
        <w:jc w:val="both"/>
        <w:rPr>
          <w:rFonts w:ascii="Arial" w:hAnsi="Arial" w:cs="Arial"/>
          <w:sz w:val="20"/>
        </w:rPr>
      </w:pPr>
    </w:p>
    <w:p w14:paraId="2CB300B4" w14:textId="77777777" w:rsidR="00CF6E5E" w:rsidRPr="00BD3814" w:rsidRDefault="0083721E" w:rsidP="008D0ED7">
      <w:pPr>
        <w:pStyle w:val="Prrafodelista"/>
        <w:numPr>
          <w:ilvl w:val="2"/>
          <w:numId w:val="1"/>
        </w:numPr>
        <w:jc w:val="both"/>
        <w:rPr>
          <w:rFonts w:ascii="Arial" w:hAnsi="Arial" w:cs="Arial"/>
          <w:b/>
          <w:bCs/>
          <w:sz w:val="20"/>
        </w:rPr>
      </w:pPr>
      <w:r w:rsidRPr="00BD3814">
        <w:rPr>
          <w:rFonts w:ascii="Arial" w:hAnsi="Arial" w:cs="Arial"/>
          <w:b/>
          <w:bCs/>
          <w:sz w:val="20"/>
        </w:rPr>
        <w:t>Canal</w:t>
      </w:r>
    </w:p>
    <w:p w14:paraId="105014F8" w14:textId="77777777" w:rsidR="00CF6E5E" w:rsidRDefault="00A9135D" w:rsidP="008D0ED7">
      <w:pPr>
        <w:pStyle w:val="Prrafodelista"/>
        <w:numPr>
          <w:ilvl w:val="3"/>
          <w:numId w:val="1"/>
        </w:numPr>
        <w:jc w:val="both"/>
        <w:rPr>
          <w:rFonts w:ascii="Arial" w:hAnsi="Arial" w:cs="Arial"/>
          <w:sz w:val="20"/>
        </w:rPr>
      </w:pPr>
      <w:r w:rsidRPr="00CF6E5E">
        <w:rPr>
          <w:rFonts w:ascii="Arial" w:hAnsi="Arial" w:cs="Arial"/>
          <w:sz w:val="20"/>
        </w:rPr>
        <w:t>Venta directa</w:t>
      </w:r>
    </w:p>
    <w:p w14:paraId="51758C28" w14:textId="77777777" w:rsidR="00CF6E5E" w:rsidRDefault="00A9135D" w:rsidP="008D0ED7">
      <w:pPr>
        <w:pStyle w:val="Prrafodelista"/>
        <w:numPr>
          <w:ilvl w:val="3"/>
          <w:numId w:val="1"/>
        </w:numPr>
        <w:jc w:val="both"/>
        <w:rPr>
          <w:rFonts w:ascii="Arial" w:hAnsi="Arial" w:cs="Arial"/>
          <w:sz w:val="20"/>
        </w:rPr>
      </w:pPr>
      <w:r w:rsidRPr="00CF6E5E">
        <w:rPr>
          <w:rFonts w:ascii="Arial" w:hAnsi="Arial" w:cs="Arial"/>
          <w:sz w:val="20"/>
        </w:rPr>
        <w:t>Corredores de seguros</w:t>
      </w:r>
    </w:p>
    <w:p w14:paraId="198F7555" w14:textId="77777777" w:rsidR="00CF6E5E" w:rsidRDefault="00A9135D" w:rsidP="008D0ED7">
      <w:pPr>
        <w:pStyle w:val="Prrafodelista"/>
        <w:numPr>
          <w:ilvl w:val="3"/>
          <w:numId w:val="1"/>
        </w:numPr>
        <w:jc w:val="both"/>
        <w:rPr>
          <w:rFonts w:ascii="Arial" w:hAnsi="Arial" w:cs="Arial"/>
          <w:sz w:val="20"/>
        </w:rPr>
      </w:pPr>
      <w:r w:rsidRPr="00CF6E5E">
        <w:rPr>
          <w:rFonts w:ascii="Arial" w:hAnsi="Arial" w:cs="Arial"/>
          <w:sz w:val="20"/>
        </w:rPr>
        <w:t>Agencias de seguro y agentes independientes</w:t>
      </w:r>
    </w:p>
    <w:p w14:paraId="193301E8" w14:textId="77777777" w:rsidR="00CF6E5E" w:rsidRDefault="00A9135D" w:rsidP="008D0ED7">
      <w:pPr>
        <w:pStyle w:val="Prrafodelista"/>
        <w:numPr>
          <w:ilvl w:val="3"/>
          <w:numId w:val="1"/>
        </w:numPr>
        <w:jc w:val="both"/>
        <w:rPr>
          <w:rFonts w:ascii="Arial" w:hAnsi="Arial" w:cs="Arial"/>
          <w:sz w:val="20"/>
        </w:rPr>
      </w:pPr>
      <w:r w:rsidRPr="00CF6E5E">
        <w:rPr>
          <w:rFonts w:ascii="Arial" w:hAnsi="Arial" w:cs="Arial"/>
          <w:sz w:val="20"/>
        </w:rPr>
        <w:t>Corresponsales</w:t>
      </w:r>
    </w:p>
    <w:p w14:paraId="7116B8B0" w14:textId="77777777" w:rsidR="00CF6E5E" w:rsidRDefault="00A9135D" w:rsidP="008D0ED7">
      <w:pPr>
        <w:pStyle w:val="Prrafodelista"/>
        <w:numPr>
          <w:ilvl w:val="3"/>
          <w:numId w:val="1"/>
        </w:numPr>
        <w:jc w:val="both"/>
        <w:rPr>
          <w:rFonts w:ascii="Arial" w:hAnsi="Arial" w:cs="Arial"/>
          <w:sz w:val="20"/>
        </w:rPr>
      </w:pPr>
      <w:r w:rsidRPr="00CF6E5E">
        <w:rPr>
          <w:rFonts w:ascii="Arial" w:hAnsi="Arial" w:cs="Arial"/>
          <w:sz w:val="20"/>
        </w:rPr>
        <w:t>Uso de red</w:t>
      </w:r>
    </w:p>
    <w:p w14:paraId="1567BC2E" w14:textId="77777777" w:rsidR="00CF6E5E" w:rsidRDefault="00A9135D" w:rsidP="008D0ED7">
      <w:pPr>
        <w:pStyle w:val="Prrafodelista"/>
        <w:numPr>
          <w:ilvl w:val="3"/>
          <w:numId w:val="1"/>
        </w:numPr>
        <w:jc w:val="both"/>
        <w:rPr>
          <w:rFonts w:ascii="Arial" w:hAnsi="Arial" w:cs="Arial"/>
          <w:sz w:val="20"/>
        </w:rPr>
      </w:pPr>
      <w:r w:rsidRPr="00CF6E5E">
        <w:rPr>
          <w:rFonts w:ascii="Arial" w:hAnsi="Arial" w:cs="Arial"/>
          <w:sz w:val="20"/>
        </w:rPr>
        <w:t>Instituciones microfinancieras</w:t>
      </w:r>
    </w:p>
    <w:p w14:paraId="5225DEEC" w14:textId="77777777" w:rsidR="00CF6E5E" w:rsidRDefault="00A9135D" w:rsidP="008D0ED7">
      <w:pPr>
        <w:pStyle w:val="Prrafodelista"/>
        <w:numPr>
          <w:ilvl w:val="3"/>
          <w:numId w:val="1"/>
        </w:numPr>
        <w:jc w:val="both"/>
        <w:rPr>
          <w:rFonts w:ascii="Arial" w:hAnsi="Arial" w:cs="Arial"/>
          <w:sz w:val="20"/>
        </w:rPr>
      </w:pPr>
      <w:r w:rsidRPr="00CF6E5E">
        <w:rPr>
          <w:rFonts w:ascii="Arial" w:hAnsi="Arial" w:cs="Arial"/>
          <w:sz w:val="20"/>
        </w:rPr>
        <w:t>Sector solidario</w:t>
      </w:r>
    </w:p>
    <w:p w14:paraId="242E1883" w14:textId="77777777" w:rsidR="00CF6E5E" w:rsidRDefault="00A9135D" w:rsidP="008D0ED7">
      <w:pPr>
        <w:pStyle w:val="Prrafodelista"/>
        <w:numPr>
          <w:ilvl w:val="3"/>
          <w:numId w:val="1"/>
        </w:numPr>
        <w:jc w:val="both"/>
        <w:rPr>
          <w:rFonts w:ascii="Arial" w:hAnsi="Arial" w:cs="Arial"/>
          <w:sz w:val="20"/>
        </w:rPr>
      </w:pPr>
      <w:r w:rsidRPr="00CF6E5E">
        <w:rPr>
          <w:rFonts w:ascii="Arial" w:hAnsi="Arial" w:cs="Arial"/>
          <w:sz w:val="20"/>
        </w:rPr>
        <w:t>Empresas de servicios públicos</w:t>
      </w:r>
    </w:p>
    <w:p w14:paraId="30854341" w14:textId="77777777" w:rsidR="00043D07" w:rsidRDefault="00A9135D" w:rsidP="008D0ED7">
      <w:pPr>
        <w:pStyle w:val="Prrafodelista"/>
        <w:numPr>
          <w:ilvl w:val="3"/>
          <w:numId w:val="1"/>
        </w:numPr>
        <w:jc w:val="both"/>
        <w:rPr>
          <w:rFonts w:ascii="Arial" w:hAnsi="Arial" w:cs="Arial"/>
          <w:sz w:val="20"/>
        </w:rPr>
      </w:pPr>
      <w:r w:rsidRPr="00043D07">
        <w:rPr>
          <w:rFonts w:ascii="Arial" w:hAnsi="Arial" w:cs="Arial"/>
          <w:sz w:val="20"/>
        </w:rPr>
        <w:t>Tiendas y grandes superficies</w:t>
      </w:r>
    </w:p>
    <w:p w14:paraId="02718250" w14:textId="77777777" w:rsidR="00043D07" w:rsidRDefault="00A9135D" w:rsidP="008D0ED7">
      <w:pPr>
        <w:pStyle w:val="Prrafodelista"/>
        <w:numPr>
          <w:ilvl w:val="3"/>
          <w:numId w:val="1"/>
        </w:numPr>
        <w:jc w:val="both"/>
        <w:rPr>
          <w:rFonts w:ascii="Arial" w:hAnsi="Arial" w:cs="Arial"/>
          <w:sz w:val="20"/>
        </w:rPr>
      </w:pPr>
      <w:r w:rsidRPr="00043D07">
        <w:rPr>
          <w:rFonts w:ascii="Arial" w:hAnsi="Arial" w:cs="Arial"/>
          <w:sz w:val="20"/>
        </w:rPr>
        <w:t>Otros canales de comercialización</w:t>
      </w:r>
    </w:p>
    <w:p w14:paraId="6A0DCF67" w14:textId="77777777" w:rsidR="00043D07" w:rsidRDefault="00A9135D" w:rsidP="008D0ED7">
      <w:pPr>
        <w:pStyle w:val="Prrafodelista"/>
        <w:numPr>
          <w:ilvl w:val="3"/>
          <w:numId w:val="1"/>
        </w:numPr>
        <w:jc w:val="both"/>
        <w:rPr>
          <w:rFonts w:ascii="Arial" w:hAnsi="Arial" w:cs="Arial"/>
          <w:sz w:val="20"/>
        </w:rPr>
      </w:pPr>
      <w:r w:rsidRPr="00043D07">
        <w:rPr>
          <w:rFonts w:ascii="Arial" w:hAnsi="Arial" w:cs="Arial"/>
          <w:sz w:val="20"/>
        </w:rPr>
        <w:t>Total</w:t>
      </w:r>
    </w:p>
    <w:p w14:paraId="2D7DAEC9" w14:textId="77777777" w:rsidR="00EC3D1B" w:rsidRDefault="00EC3D1B" w:rsidP="00EC3D1B">
      <w:pPr>
        <w:pStyle w:val="Prrafodelista"/>
        <w:ind w:left="1728"/>
        <w:jc w:val="both"/>
        <w:rPr>
          <w:rFonts w:ascii="Arial" w:hAnsi="Arial" w:cs="Arial"/>
          <w:sz w:val="20"/>
        </w:rPr>
      </w:pPr>
    </w:p>
    <w:p w14:paraId="474445BD" w14:textId="77777777" w:rsidR="00043D07" w:rsidRPr="00A42AEB" w:rsidRDefault="0083721E" w:rsidP="008D0ED7">
      <w:pPr>
        <w:pStyle w:val="Prrafodelista"/>
        <w:numPr>
          <w:ilvl w:val="2"/>
          <w:numId w:val="1"/>
        </w:numPr>
        <w:jc w:val="both"/>
        <w:rPr>
          <w:rFonts w:ascii="Arial" w:hAnsi="Arial" w:cs="Arial"/>
          <w:b/>
          <w:bCs/>
          <w:sz w:val="20"/>
        </w:rPr>
      </w:pPr>
      <w:r w:rsidRPr="00A42AEB">
        <w:rPr>
          <w:rFonts w:ascii="Arial" w:hAnsi="Arial" w:cs="Arial"/>
          <w:b/>
          <w:bCs/>
          <w:sz w:val="20"/>
        </w:rPr>
        <w:t>Adquisición</w:t>
      </w:r>
    </w:p>
    <w:p w14:paraId="305EF8F8" w14:textId="77777777" w:rsidR="00043D07" w:rsidRDefault="00A9135D" w:rsidP="008D0ED7">
      <w:pPr>
        <w:pStyle w:val="Prrafodelista"/>
        <w:numPr>
          <w:ilvl w:val="3"/>
          <w:numId w:val="1"/>
        </w:numPr>
        <w:jc w:val="both"/>
        <w:rPr>
          <w:rFonts w:ascii="Arial" w:hAnsi="Arial" w:cs="Arial"/>
          <w:sz w:val="20"/>
        </w:rPr>
      </w:pPr>
      <w:r w:rsidRPr="00043D07">
        <w:rPr>
          <w:rFonts w:ascii="Arial" w:hAnsi="Arial" w:cs="Arial"/>
          <w:sz w:val="20"/>
        </w:rPr>
        <w:t>Presencial</w:t>
      </w:r>
    </w:p>
    <w:p w14:paraId="3FD1376E" w14:textId="77777777" w:rsidR="00043D07" w:rsidRDefault="00A9135D" w:rsidP="008D0ED7">
      <w:pPr>
        <w:pStyle w:val="Prrafodelista"/>
        <w:numPr>
          <w:ilvl w:val="3"/>
          <w:numId w:val="1"/>
        </w:numPr>
        <w:jc w:val="both"/>
        <w:rPr>
          <w:rFonts w:ascii="Arial" w:hAnsi="Arial" w:cs="Arial"/>
          <w:sz w:val="20"/>
        </w:rPr>
      </w:pPr>
      <w:r w:rsidRPr="00043D07">
        <w:rPr>
          <w:rFonts w:ascii="Arial" w:hAnsi="Arial" w:cs="Arial"/>
          <w:sz w:val="20"/>
        </w:rPr>
        <w:t>No presencial</w:t>
      </w:r>
    </w:p>
    <w:p w14:paraId="3556F639" w14:textId="77777777" w:rsidR="00033F75" w:rsidRDefault="00A9135D" w:rsidP="008D0ED7">
      <w:pPr>
        <w:pStyle w:val="Prrafodelista"/>
        <w:numPr>
          <w:ilvl w:val="3"/>
          <w:numId w:val="1"/>
        </w:numPr>
        <w:jc w:val="both"/>
        <w:rPr>
          <w:rFonts w:ascii="Arial" w:hAnsi="Arial" w:cs="Arial"/>
          <w:sz w:val="20"/>
        </w:rPr>
      </w:pPr>
      <w:r w:rsidRPr="00033F75">
        <w:rPr>
          <w:rFonts w:ascii="Arial" w:hAnsi="Arial" w:cs="Arial"/>
          <w:sz w:val="20"/>
        </w:rPr>
        <w:t>Total</w:t>
      </w:r>
    </w:p>
    <w:p w14:paraId="2DCEBED2" w14:textId="77777777" w:rsidR="00EC3D1B" w:rsidRDefault="00EC3D1B" w:rsidP="00EC3D1B">
      <w:pPr>
        <w:pStyle w:val="Prrafodelista"/>
        <w:ind w:left="1728"/>
        <w:jc w:val="both"/>
        <w:rPr>
          <w:rFonts w:ascii="Arial" w:hAnsi="Arial" w:cs="Arial"/>
          <w:sz w:val="20"/>
        </w:rPr>
      </w:pPr>
    </w:p>
    <w:p w14:paraId="09A641AF" w14:textId="2F02CCF0" w:rsidR="00033F75" w:rsidRPr="00F95064" w:rsidRDefault="00D04218" w:rsidP="008D0ED7">
      <w:pPr>
        <w:pStyle w:val="Prrafodelista"/>
        <w:numPr>
          <w:ilvl w:val="1"/>
          <w:numId w:val="1"/>
        </w:numPr>
        <w:jc w:val="both"/>
        <w:rPr>
          <w:rFonts w:ascii="Arial" w:hAnsi="Arial" w:cs="Arial"/>
          <w:sz w:val="20"/>
        </w:rPr>
      </w:pPr>
      <w:r w:rsidRPr="00033F75">
        <w:rPr>
          <w:rFonts w:ascii="Arial" w:hAnsi="Arial" w:cs="Arial"/>
          <w:sz w:val="20"/>
        </w:rPr>
        <w:t xml:space="preserve">La variable </w:t>
      </w:r>
      <w:r w:rsidR="006076E3" w:rsidRPr="00033F75">
        <w:rPr>
          <w:rFonts w:ascii="Arial" w:hAnsi="Arial" w:cs="Arial"/>
          <w:sz w:val="20"/>
        </w:rPr>
        <w:t>“</w:t>
      </w:r>
      <w:r w:rsidRPr="00033F75">
        <w:rPr>
          <w:rFonts w:ascii="Arial" w:hAnsi="Arial" w:cs="Arial"/>
          <w:sz w:val="20"/>
        </w:rPr>
        <w:t>Primas emitidas</w:t>
      </w:r>
      <w:r w:rsidR="006076E3" w:rsidRPr="00033F75">
        <w:rPr>
          <w:rFonts w:ascii="Arial" w:hAnsi="Arial" w:cs="Arial"/>
          <w:sz w:val="20"/>
        </w:rPr>
        <w:t>”</w:t>
      </w:r>
      <w:r w:rsidR="00F95064" w:rsidRPr="00F95064">
        <w:rPr>
          <w:rFonts w:ascii="Arial" w:hAnsi="Arial" w:cs="Arial"/>
          <w:sz w:val="20"/>
        </w:rPr>
        <w:t xml:space="preserve"> </w:t>
      </w:r>
      <w:r w:rsidR="00F95064" w:rsidRPr="00033F75">
        <w:rPr>
          <w:rFonts w:ascii="Arial" w:hAnsi="Arial" w:cs="Arial"/>
          <w:sz w:val="20"/>
        </w:rPr>
        <w:t>debe ser desagregada por “Tipo de seguro”</w:t>
      </w:r>
      <w:r w:rsidR="00D96057">
        <w:rPr>
          <w:rFonts w:ascii="Arial" w:hAnsi="Arial" w:cs="Arial"/>
          <w:sz w:val="20"/>
        </w:rPr>
        <w:t>,</w:t>
      </w:r>
      <w:r w:rsidR="00F95064" w:rsidRPr="00033F75">
        <w:rPr>
          <w:rFonts w:ascii="Arial" w:hAnsi="Arial" w:cs="Arial"/>
          <w:sz w:val="20"/>
        </w:rPr>
        <w:t xml:space="preserve"> por “Ramo”</w:t>
      </w:r>
      <w:r w:rsidR="0084056E">
        <w:rPr>
          <w:rFonts w:ascii="Arial" w:hAnsi="Arial" w:cs="Arial"/>
          <w:sz w:val="20"/>
        </w:rPr>
        <w:t xml:space="preserve"> y por “Canal”</w:t>
      </w:r>
      <w:r w:rsidR="00132C5B">
        <w:rPr>
          <w:rFonts w:ascii="Arial" w:hAnsi="Arial" w:cs="Arial"/>
          <w:sz w:val="20"/>
        </w:rPr>
        <w:t>.</w:t>
      </w:r>
      <w:r w:rsidR="00F95064" w:rsidRPr="00033F75">
        <w:rPr>
          <w:rFonts w:ascii="Arial" w:hAnsi="Arial" w:cs="Arial"/>
          <w:sz w:val="20"/>
        </w:rPr>
        <w:t xml:space="preserve"> </w:t>
      </w:r>
      <w:r w:rsidR="00132C5B">
        <w:rPr>
          <w:rFonts w:ascii="Arial" w:hAnsi="Arial" w:cs="Arial"/>
          <w:sz w:val="20"/>
        </w:rPr>
        <w:t>E</w:t>
      </w:r>
      <w:r w:rsidR="00F95064" w:rsidRPr="00033F75">
        <w:rPr>
          <w:rFonts w:ascii="Arial" w:hAnsi="Arial" w:cs="Arial"/>
          <w:sz w:val="20"/>
        </w:rPr>
        <w:t>n cuanto a</w:t>
      </w:r>
      <w:r w:rsidR="0084056E">
        <w:rPr>
          <w:rFonts w:ascii="Arial" w:hAnsi="Arial" w:cs="Arial"/>
          <w:sz w:val="20"/>
        </w:rPr>
        <w:t>l</w:t>
      </w:r>
      <w:r w:rsidR="00F95064" w:rsidRPr="00033F75">
        <w:rPr>
          <w:rFonts w:ascii="Arial" w:hAnsi="Arial" w:cs="Arial"/>
          <w:sz w:val="20"/>
        </w:rPr>
        <w:t xml:space="preserve"> atributo </w:t>
      </w:r>
      <w:r w:rsidR="0084056E">
        <w:rPr>
          <w:rFonts w:ascii="Arial" w:hAnsi="Arial" w:cs="Arial"/>
          <w:sz w:val="20"/>
        </w:rPr>
        <w:t>“</w:t>
      </w:r>
      <w:r w:rsidR="00F95064" w:rsidRPr="00033F75">
        <w:rPr>
          <w:rFonts w:ascii="Arial" w:hAnsi="Arial" w:cs="Arial"/>
          <w:sz w:val="20"/>
        </w:rPr>
        <w:t>Adquisición” solo se reporta la opción “Total”</w:t>
      </w:r>
      <w:r w:rsidR="0084056E">
        <w:rPr>
          <w:rFonts w:ascii="Arial" w:hAnsi="Arial" w:cs="Arial"/>
          <w:sz w:val="20"/>
        </w:rPr>
        <w:t>.</w:t>
      </w:r>
      <w:r w:rsidR="004509D2">
        <w:rPr>
          <w:rFonts w:ascii="Arial" w:hAnsi="Arial" w:cs="Arial"/>
          <w:sz w:val="20"/>
        </w:rPr>
        <w:t xml:space="preserve"> Cuando en el atributo “Ramo” </w:t>
      </w:r>
      <w:r w:rsidR="00DB0A71">
        <w:rPr>
          <w:rFonts w:ascii="Arial" w:hAnsi="Arial" w:cs="Arial"/>
          <w:sz w:val="20"/>
        </w:rPr>
        <w:t xml:space="preserve">se escoja la opción total, se debe desagregar por </w:t>
      </w:r>
      <w:r w:rsidR="00A91A2A">
        <w:rPr>
          <w:rFonts w:ascii="Arial" w:hAnsi="Arial" w:cs="Arial"/>
          <w:sz w:val="20"/>
        </w:rPr>
        <w:t>todas las opciones d</w:t>
      </w:r>
      <w:r w:rsidR="009157A1">
        <w:rPr>
          <w:rFonts w:ascii="Arial" w:hAnsi="Arial" w:cs="Arial"/>
          <w:sz w:val="20"/>
        </w:rPr>
        <w:tab/>
      </w:r>
      <w:r w:rsidR="00DB0A71">
        <w:rPr>
          <w:rFonts w:ascii="Arial" w:hAnsi="Arial" w:cs="Arial"/>
          <w:sz w:val="20"/>
        </w:rPr>
        <w:t>el atributo “Adquisición”.</w:t>
      </w:r>
    </w:p>
    <w:p w14:paraId="5CE4DDBC" w14:textId="77777777" w:rsidR="00D91D42" w:rsidRDefault="00D91D42" w:rsidP="00D91D42">
      <w:pPr>
        <w:pStyle w:val="Prrafodelista"/>
        <w:ind w:left="792"/>
        <w:jc w:val="both"/>
        <w:rPr>
          <w:rFonts w:ascii="Arial" w:hAnsi="Arial" w:cs="Arial"/>
          <w:sz w:val="20"/>
        </w:rPr>
      </w:pPr>
    </w:p>
    <w:p w14:paraId="23238EF8" w14:textId="4A5F151A" w:rsidR="00033F75" w:rsidRDefault="0048148F" w:rsidP="008D0ED7">
      <w:pPr>
        <w:pStyle w:val="Prrafodelista"/>
        <w:numPr>
          <w:ilvl w:val="1"/>
          <w:numId w:val="1"/>
        </w:numPr>
        <w:jc w:val="both"/>
        <w:rPr>
          <w:rFonts w:ascii="Arial" w:hAnsi="Arial" w:cs="Arial"/>
          <w:sz w:val="20"/>
        </w:rPr>
      </w:pPr>
      <w:r w:rsidRPr="00033F75">
        <w:rPr>
          <w:rFonts w:ascii="Arial" w:hAnsi="Arial" w:cs="Arial"/>
          <w:sz w:val="20"/>
        </w:rPr>
        <w:t xml:space="preserve">La variable </w:t>
      </w:r>
      <w:r w:rsidR="006076E3" w:rsidRPr="00033F75">
        <w:rPr>
          <w:rFonts w:ascii="Arial" w:hAnsi="Arial" w:cs="Arial"/>
          <w:sz w:val="20"/>
        </w:rPr>
        <w:t>“</w:t>
      </w:r>
      <w:r w:rsidR="00F568F2" w:rsidRPr="00033F75">
        <w:rPr>
          <w:rFonts w:ascii="Arial" w:hAnsi="Arial" w:cs="Arial"/>
          <w:sz w:val="20"/>
        </w:rPr>
        <w:t>Siniestros liquidados</w:t>
      </w:r>
      <w:r w:rsidR="006076E3" w:rsidRPr="00033F75">
        <w:rPr>
          <w:rFonts w:ascii="Arial" w:hAnsi="Arial" w:cs="Arial"/>
          <w:sz w:val="20"/>
        </w:rPr>
        <w:t>”</w:t>
      </w:r>
      <w:r w:rsidR="00F568F2" w:rsidRPr="00033F75">
        <w:rPr>
          <w:rFonts w:ascii="Arial" w:hAnsi="Arial" w:cs="Arial"/>
          <w:sz w:val="20"/>
        </w:rPr>
        <w:t xml:space="preserve"> debe ser desagregada por </w:t>
      </w:r>
      <w:r w:rsidR="006076E3" w:rsidRPr="00033F75">
        <w:rPr>
          <w:rFonts w:ascii="Arial" w:hAnsi="Arial" w:cs="Arial"/>
          <w:sz w:val="20"/>
        </w:rPr>
        <w:t>“</w:t>
      </w:r>
      <w:r w:rsidR="00556D7A" w:rsidRPr="00033F75">
        <w:rPr>
          <w:rFonts w:ascii="Arial" w:hAnsi="Arial" w:cs="Arial"/>
          <w:sz w:val="20"/>
        </w:rPr>
        <w:t>T</w:t>
      </w:r>
      <w:r w:rsidR="00F568F2" w:rsidRPr="00033F75">
        <w:rPr>
          <w:rFonts w:ascii="Arial" w:hAnsi="Arial" w:cs="Arial"/>
          <w:sz w:val="20"/>
        </w:rPr>
        <w:t>ipo de seguro</w:t>
      </w:r>
      <w:r w:rsidR="006076E3" w:rsidRPr="00033F75">
        <w:rPr>
          <w:rFonts w:ascii="Arial" w:hAnsi="Arial" w:cs="Arial"/>
          <w:sz w:val="20"/>
        </w:rPr>
        <w:t>”</w:t>
      </w:r>
      <w:r w:rsidR="00F568F2" w:rsidRPr="00033F75">
        <w:rPr>
          <w:rFonts w:ascii="Arial" w:hAnsi="Arial" w:cs="Arial"/>
          <w:sz w:val="20"/>
        </w:rPr>
        <w:t xml:space="preserve"> y </w:t>
      </w:r>
      <w:r w:rsidR="002E0ED7" w:rsidRPr="00033F75">
        <w:rPr>
          <w:rFonts w:ascii="Arial" w:hAnsi="Arial" w:cs="Arial"/>
          <w:sz w:val="20"/>
        </w:rPr>
        <w:t xml:space="preserve">por </w:t>
      </w:r>
      <w:r w:rsidR="00556D7A" w:rsidRPr="00033F75">
        <w:rPr>
          <w:rFonts w:ascii="Arial" w:hAnsi="Arial" w:cs="Arial"/>
          <w:sz w:val="20"/>
        </w:rPr>
        <w:t>“R</w:t>
      </w:r>
      <w:r w:rsidR="002E0ED7" w:rsidRPr="00033F75">
        <w:rPr>
          <w:rFonts w:ascii="Arial" w:hAnsi="Arial" w:cs="Arial"/>
          <w:sz w:val="20"/>
        </w:rPr>
        <w:t>amo</w:t>
      </w:r>
      <w:r w:rsidR="00556D7A" w:rsidRPr="00033F75">
        <w:rPr>
          <w:rFonts w:ascii="Arial" w:hAnsi="Arial" w:cs="Arial"/>
          <w:sz w:val="20"/>
        </w:rPr>
        <w:t>”</w:t>
      </w:r>
      <w:r w:rsidR="001024A8">
        <w:rPr>
          <w:rFonts w:ascii="Arial" w:hAnsi="Arial" w:cs="Arial"/>
          <w:sz w:val="20"/>
        </w:rPr>
        <w:t>.</w:t>
      </w:r>
      <w:r w:rsidR="002E0ED7" w:rsidRPr="00033F75">
        <w:rPr>
          <w:rFonts w:ascii="Arial" w:hAnsi="Arial" w:cs="Arial"/>
          <w:sz w:val="20"/>
        </w:rPr>
        <w:t xml:space="preserve"> </w:t>
      </w:r>
      <w:r w:rsidR="001024A8">
        <w:rPr>
          <w:rFonts w:ascii="Arial" w:hAnsi="Arial" w:cs="Arial"/>
          <w:sz w:val="20"/>
        </w:rPr>
        <w:t>E</w:t>
      </w:r>
      <w:r w:rsidR="002E0ED7" w:rsidRPr="00033F75">
        <w:rPr>
          <w:rFonts w:ascii="Arial" w:hAnsi="Arial" w:cs="Arial"/>
          <w:sz w:val="20"/>
        </w:rPr>
        <w:t xml:space="preserve">n cuanto a los atributos </w:t>
      </w:r>
      <w:r w:rsidR="00556D7A" w:rsidRPr="00033F75">
        <w:rPr>
          <w:rFonts w:ascii="Arial" w:hAnsi="Arial" w:cs="Arial"/>
          <w:sz w:val="20"/>
        </w:rPr>
        <w:t>“</w:t>
      </w:r>
      <w:r w:rsidR="006076E3" w:rsidRPr="00033F75">
        <w:rPr>
          <w:rFonts w:ascii="Arial" w:hAnsi="Arial" w:cs="Arial"/>
          <w:sz w:val="20"/>
        </w:rPr>
        <w:t>Canal</w:t>
      </w:r>
      <w:r w:rsidR="00556D7A" w:rsidRPr="00033F75">
        <w:rPr>
          <w:rFonts w:ascii="Arial" w:hAnsi="Arial" w:cs="Arial"/>
          <w:sz w:val="20"/>
        </w:rPr>
        <w:t>”</w:t>
      </w:r>
      <w:r w:rsidR="006076E3" w:rsidRPr="00033F75">
        <w:rPr>
          <w:rFonts w:ascii="Arial" w:hAnsi="Arial" w:cs="Arial"/>
          <w:sz w:val="20"/>
        </w:rPr>
        <w:t xml:space="preserve"> y </w:t>
      </w:r>
      <w:r w:rsidR="00556D7A" w:rsidRPr="00033F75">
        <w:rPr>
          <w:rFonts w:ascii="Arial" w:hAnsi="Arial" w:cs="Arial"/>
          <w:sz w:val="20"/>
        </w:rPr>
        <w:t>“</w:t>
      </w:r>
      <w:r w:rsidR="006076E3" w:rsidRPr="00033F75">
        <w:rPr>
          <w:rFonts w:ascii="Arial" w:hAnsi="Arial" w:cs="Arial"/>
          <w:sz w:val="20"/>
        </w:rPr>
        <w:t>Adquisición</w:t>
      </w:r>
      <w:r w:rsidR="00556D7A" w:rsidRPr="00033F75">
        <w:rPr>
          <w:rFonts w:ascii="Arial" w:hAnsi="Arial" w:cs="Arial"/>
          <w:sz w:val="20"/>
        </w:rPr>
        <w:t>”</w:t>
      </w:r>
      <w:r w:rsidR="006076E3" w:rsidRPr="00033F75">
        <w:rPr>
          <w:rFonts w:ascii="Arial" w:hAnsi="Arial" w:cs="Arial"/>
          <w:sz w:val="20"/>
        </w:rPr>
        <w:t xml:space="preserve"> s</w:t>
      </w:r>
      <w:r w:rsidR="00556D7A" w:rsidRPr="00033F75">
        <w:rPr>
          <w:rFonts w:ascii="Arial" w:hAnsi="Arial" w:cs="Arial"/>
          <w:sz w:val="20"/>
        </w:rPr>
        <w:t>o</w:t>
      </w:r>
      <w:r w:rsidR="006076E3" w:rsidRPr="00033F75">
        <w:rPr>
          <w:rFonts w:ascii="Arial" w:hAnsi="Arial" w:cs="Arial"/>
          <w:sz w:val="20"/>
        </w:rPr>
        <w:t xml:space="preserve">lo se reporta la opción </w:t>
      </w:r>
      <w:r w:rsidR="00556D7A" w:rsidRPr="00033F75">
        <w:rPr>
          <w:rFonts w:ascii="Arial" w:hAnsi="Arial" w:cs="Arial"/>
          <w:sz w:val="20"/>
        </w:rPr>
        <w:t>“</w:t>
      </w:r>
      <w:r w:rsidR="006076E3" w:rsidRPr="00033F75">
        <w:rPr>
          <w:rFonts w:ascii="Arial" w:hAnsi="Arial" w:cs="Arial"/>
          <w:sz w:val="20"/>
        </w:rPr>
        <w:t>Total</w:t>
      </w:r>
      <w:r w:rsidR="00556D7A" w:rsidRPr="00033F75">
        <w:rPr>
          <w:rFonts w:ascii="Arial" w:hAnsi="Arial" w:cs="Arial"/>
          <w:sz w:val="20"/>
        </w:rPr>
        <w:t>”</w:t>
      </w:r>
      <w:r w:rsidR="006076E3" w:rsidRPr="00033F75">
        <w:rPr>
          <w:rFonts w:ascii="Arial" w:hAnsi="Arial" w:cs="Arial"/>
          <w:sz w:val="20"/>
        </w:rPr>
        <w:t xml:space="preserve"> de ambos atributos.</w:t>
      </w:r>
    </w:p>
    <w:p w14:paraId="5A55DC46" w14:textId="77777777" w:rsidR="00D91D42" w:rsidRPr="00D91D42" w:rsidRDefault="00D91D42" w:rsidP="00D91D42">
      <w:pPr>
        <w:jc w:val="both"/>
        <w:rPr>
          <w:rFonts w:ascii="Arial" w:hAnsi="Arial" w:cs="Arial"/>
          <w:sz w:val="20"/>
        </w:rPr>
      </w:pPr>
    </w:p>
    <w:p w14:paraId="3078444A" w14:textId="4068534D" w:rsidR="00033F75" w:rsidRDefault="000E7FCC" w:rsidP="008D0ED7">
      <w:pPr>
        <w:pStyle w:val="Prrafodelista"/>
        <w:numPr>
          <w:ilvl w:val="1"/>
          <w:numId w:val="1"/>
        </w:numPr>
        <w:jc w:val="both"/>
        <w:rPr>
          <w:rFonts w:ascii="Arial" w:hAnsi="Arial" w:cs="Arial"/>
          <w:sz w:val="20"/>
        </w:rPr>
      </w:pPr>
      <w:r w:rsidRPr="00033F75">
        <w:rPr>
          <w:rFonts w:ascii="Arial" w:hAnsi="Arial" w:cs="Arial"/>
          <w:sz w:val="20"/>
        </w:rPr>
        <w:t>La variable “</w:t>
      </w:r>
      <w:r w:rsidR="00F813C4" w:rsidRPr="00033F75">
        <w:rPr>
          <w:rFonts w:ascii="Arial" w:hAnsi="Arial" w:cs="Arial"/>
          <w:sz w:val="20"/>
        </w:rPr>
        <w:t>Valor asegurado</w:t>
      </w:r>
      <w:r w:rsidRPr="00033F75">
        <w:rPr>
          <w:rFonts w:ascii="Arial" w:hAnsi="Arial" w:cs="Arial"/>
          <w:sz w:val="20"/>
        </w:rPr>
        <w:t>” debe ser desagregada por “Tipo de seguro” y por “Ramo”</w:t>
      </w:r>
      <w:r w:rsidR="00303B40">
        <w:rPr>
          <w:rFonts w:ascii="Arial" w:hAnsi="Arial" w:cs="Arial"/>
          <w:sz w:val="20"/>
        </w:rPr>
        <w:t>.</w:t>
      </w:r>
      <w:r w:rsidRPr="00033F75">
        <w:rPr>
          <w:rFonts w:ascii="Arial" w:hAnsi="Arial" w:cs="Arial"/>
          <w:sz w:val="20"/>
        </w:rPr>
        <w:t xml:space="preserve"> </w:t>
      </w:r>
      <w:r w:rsidR="00303B40">
        <w:rPr>
          <w:rFonts w:ascii="Arial" w:hAnsi="Arial" w:cs="Arial"/>
          <w:sz w:val="20"/>
        </w:rPr>
        <w:t>E</w:t>
      </w:r>
      <w:r w:rsidRPr="00033F75">
        <w:rPr>
          <w:rFonts w:ascii="Arial" w:hAnsi="Arial" w:cs="Arial"/>
          <w:sz w:val="20"/>
        </w:rPr>
        <w:t>n cuanto a los atributos “Canal” y “Adquisición” solo se reporta la opción “Total” de ambos atributos.</w:t>
      </w:r>
    </w:p>
    <w:p w14:paraId="1B6AF2FE" w14:textId="77777777" w:rsidR="00D91D42" w:rsidRPr="00D91D42" w:rsidRDefault="00D91D42" w:rsidP="00D91D42">
      <w:pPr>
        <w:jc w:val="both"/>
        <w:rPr>
          <w:rFonts w:ascii="Arial" w:hAnsi="Arial" w:cs="Arial"/>
          <w:sz w:val="20"/>
        </w:rPr>
      </w:pPr>
    </w:p>
    <w:p w14:paraId="1C6E7137" w14:textId="3AC8BBBD" w:rsidR="00033F75" w:rsidRDefault="00F813C4" w:rsidP="008D0ED7">
      <w:pPr>
        <w:pStyle w:val="Prrafodelista"/>
        <w:numPr>
          <w:ilvl w:val="1"/>
          <w:numId w:val="1"/>
        </w:numPr>
        <w:jc w:val="both"/>
        <w:rPr>
          <w:rFonts w:ascii="Arial" w:hAnsi="Arial" w:cs="Arial"/>
          <w:sz w:val="20"/>
        </w:rPr>
      </w:pPr>
      <w:r w:rsidRPr="00033F75">
        <w:rPr>
          <w:rFonts w:ascii="Arial" w:hAnsi="Arial" w:cs="Arial"/>
          <w:sz w:val="20"/>
        </w:rPr>
        <w:t>La variable “</w:t>
      </w:r>
      <w:r w:rsidR="008863F1" w:rsidRPr="00033F75">
        <w:rPr>
          <w:rFonts w:ascii="Arial" w:hAnsi="Arial" w:cs="Arial"/>
          <w:sz w:val="20"/>
        </w:rPr>
        <w:t>Gastos de comercialización</w:t>
      </w:r>
      <w:r w:rsidRPr="00033F75">
        <w:rPr>
          <w:rFonts w:ascii="Arial" w:hAnsi="Arial" w:cs="Arial"/>
          <w:sz w:val="20"/>
        </w:rPr>
        <w:t>” debe ser desagregada por “Tipo de seguro” y por “Ramo”</w:t>
      </w:r>
      <w:r w:rsidR="005253AE">
        <w:rPr>
          <w:rFonts w:ascii="Arial" w:hAnsi="Arial" w:cs="Arial"/>
          <w:sz w:val="20"/>
        </w:rPr>
        <w:t>.</w:t>
      </w:r>
      <w:r w:rsidRPr="00033F75">
        <w:rPr>
          <w:rFonts w:ascii="Arial" w:hAnsi="Arial" w:cs="Arial"/>
          <w:sz w:val="20"/>
        </w:rPr>
        <w:t xml:space="preserve"> </w:t>
      </w:r>
      <w:r w:rsidR="005253AE">
        <w:rPr>
          <w:rFonts w:ascii="Arial" w:hAnsi="Arial" w:cs="Arial"/>
          <w:sz w:val="20"/>
        </w:rPr>
        <w:t>E</w:t>
      </w:r>
      <w:r w:rsidRPr="00033F75">
        <w:rPr>
          <w:rFonts w:ascii="Arial" w:hAnsi="Arial" w:cs="Arial"/>
          <w:sz w:val="20"/>
        </w:rPr>
        <w:t>n cuanto a los atributos “Canal” y “Adquisición” solo se reporta la opción “Total” de ambos atributos.</w:t>
      </w:r>
    </w:p>
    <w:p w14:paraId="3E5107E7" w14:textId="77777777" w:rsidR="0030259F" w:rsidRPr="0030259F" w:rsidRDefault="0030259F" w:rsidP="0030259F">
      <w:pPr>
        <w:pStyle w:val="Prrafodelista"/>
        <w:rPr>
          <w:rFonts w:ascii="Arial" w:hAnsi="Arial" w:cs="Arial"/>
          <w:sz w:val="20"/>
        </w:rPr>
      </w:pPr>
    </w:p>
    <w:p w14:paraId="08E46DB2" w14:textId="008785F2" w:rsidR="0030259F" w:rsidRDefault="0030259F" w:rsidP="008D0ED7">
      <w:pPr>
        <w:pStyle w:val="Prrafodelista"/>
        <w:numPr>
          <w:ilvl w:val="1"/>
          <w:numId w:val="1"/>
        </w:numPr>
        <w:jc w:val="both"/>
        <w:rPr>
          <w:rFonts w:ascii="Arial" w:hAnsi="Arial" w:cs="Arial"/>
          <w:sz w:val="20"/>
        </w:rPr>
      </w:pPr>
      <w:r w:rsidRPr="00033F75">
        <w:rPr>
          <w:rFonts w:ascii="Arial" w:hAnsi="Arial" w:cs="Arial"/>
          <w:sz w:val="20"/>
        </w:rPr>
        <w:t>La variable “</w:t>
      </w:r>
      <w:r w:rsidR="006176F2">
        <w:rPr>
          <w:rFonts w:ascii="Arial" w:hAnsi="Arial" w:cs="Arial"/>
          <w:sz w:val="20"/>
        </w:rPr>
        <w:t>Número de riesgos asegurados</w:t>
      </w:r>
      <w:r w:rsidRPr="00033F75">
        <w:rPr>
          <w:rFonts w:ascii="Arial" w:hAnsi="Arial" w:cs="Arial"/>
          <w:sz w:val="20"/>
        </w:rPr>
        <w:t>” debe ser desagregada por “Tipo de seguro”</w:t>
      </w:r>
      <w:r w:rsidR="006176F2">
        <w:rPr>
          <w:rFonts w:ascii="Arial" w:hAnsi="Arial" w:cs="Arial"/>
          <w:sz w:val="20"/>
        </w:rPr>
        <w:t>,</w:t>
      </w:r>
      <w:r w:rsidRPr="00033F75">
        <w:rPr>
          <w:rFonts w:ascii="Arial" w:hAnsi="Arial" w:cs="Arial"/>
          <w:sz w:val="20"/>
        </w:rPr>
        <w:t xml:space="preserve"> por “Ramo”</w:t>
      </w:r>
      <w:r w:rsidR="00C834FA">
        <w:rPr>
          <w:rFonts w:ascii="Arial" w:hAnsi="Arial" w:cs="Arial"/>
          <w:sz w:val="20"/>
        </w:rPr>
        <w:t xml:space="preserve"> y por </w:t>
      </w:r>
      <w:r w:rsidR="006B18C5">
        <w:rPr>
          <w:rFonts w:ascii="Arial" w:hAnsi="Arial" w:cs="Arial"/>
          <w:sz w:val="20"/>
        </w:rPr>
        <w:t>“</w:t>
      </w:r>
      <w:r w:rsidR="00C834FA">
        <w:rPr>
          <w:rFonts w:ascii="Arial" w:hAnsi="Arial" w:cs="Arial"/>
          <w:sz w:val="20"/>
        </w:rPr>
        <w:t>Adquisición</w:t>
      </w:r>
      <w:r w:rsidR="006B18C5">
        <w:rPr>
          <w:rFonts w:ascii="Arial" w:hAnsi="Arial" w:cs="Arial"/>
          <w:sz w:val="20"/>
        </w:rPr>
        <w:t>”.</w:t>
      </w:r>
      <w:r w:rsidRPr="00033F75">
        <w:rPr>
          <w:rFonts w:ascii="Arial" w:hAnsi="Arial" w:cs="Arial"/>
          <w:sz w:val="20"/>
        </w:rPr>
        <w:t xml:space="preserve"> </w:t>
      </w:r>
      <w:r w:rsidR="006B18C5">
        <w:rPr>
          <w:rFonts w:ascii="Arial" w:hAnsi="Arial" w:cs="Arial"/>
          <w:sz w:val="20"/>
        </w:rPr>
        <w:t>E</w:t>
      </w:r>
      <w:r w:rsidRPr="00033F75">
        <w:rPr>
          <w:rFonts w:ascii="Arial" w:hAnsi="Arial" w:cs="Arial"/>
          <w:sz w:val="20"/>
        </w:rPr>
        <w:t>n cuanto a</w:t>
      </w:r>
      <w:r w:rsidR="00C834FA">
        <w:rPr>
          <w:rFonts w:ascii="Arial" w:hAnsi="Arial" w:cs="Arial"/>
          <w:sz w:val="20"/>
        </w:rPr>
        <w:t>l</w:t>
      </w:r>
      <w:r w:rsidRPr="00033F75">
        <w:rPr>
          <w:rFonts w:ascii="Arial" w:hAnsi="Arial" w:cs="Arial"/>
          <w:sz w:val="20"/>
        </w:rPr>
        <w:t xml:space="preserve"> atributo “Canal” solo se reporta la opción “Total”</w:t>
      </w:r>
      <w:r w:rsidR="0074201F">
        <w:rPr>
          <w:rFonts w:ascii="Arial" w:hAnsi="Arial" w:cs="Arial"/>
          <w:sz w:val="20"/>
        </w:rPr>
        <w:t>.</w:t>
      </w:r>
    </w:p>
    <w:p w14:paraId="2A631AE6" w14:textId="77777777" w:rsidR="00D91D42" w:rsidRPr="00D91D42" w:rsidRDefault="00D91D42" w:rsidP="00D91D42">
      <w:pPr>
        <w:jc w:val="both"/>
        <w:rPr>
          <w:rFonts w:ascii="Arial" w:hAnsi="Arial" w:cs="Arial"/>
          <w:sz w:val="20"/>
        </w:rPr>
      </w:pPr>
    </w:p>
    <w:p w14:paraId="5DA8B562" w14:textId="33B0B076" w:rsidR="004327DD" w:rsidRDefault="004327DD" w:rsidP="008D0ED7">
      <w:pPr>
        <w:pStyle w:val="Prrafodelista"/>
        <w:numPr>
          <w:ilvl w:val="1"/>
          <w:numId w:val="1"/>
        </w:numPr>
        <w:jc w:val="both"/>
        <w:rPr>
          <w:rFonts w:ascii="Arial" w:hAnsi="Arial" w:cs="Arial"/>
          <w:sz w:val="20"/>
        </w:rPr>
      </w:pPr>
      <w:r w:rsidRPr="00033F75">
        <w:rPr>
          <w:rFonts w:ascii="Arial" w:hAnsi="Arial" w:cs="Arial"/>
          <w:sz w:val="20"/>
        </w:rPr>
        <w:t>P</w:t>
      </w:r>
      <w:r w:rsidR="00657AFD" w:rsidRPr="00033F75">
        <w:rPr>
          <w:rFonts w:ascii="Arial" w:hAnsi="Arial" w:cs="Arial"/>
          <w:sz w:val="20"/>
        </w:rPr>
        <w:t>ara las variables primas emitidas, siniestros liquidados, valor asegurado y gastos de comercialización, el total debe corresponder con la información reportada por ramo para estas variables en el formato 290</w:t>
      </w:r>
      <w:r w:rsidRPr="00033F75">
        <w:rPr>
          <w:rFonts w:ascii="Arial" w:hAnsi="Arial" w:cs="Arial"/>
          <w:sz w:val="20"/>
        </w:rPr>
        <w:t>.</w:t>
      </w:r>
    </w:p>
    <w:p w14:paraId="00E13603" w14:textId="77777777" w:rsidR="001D145F" w:rsidRPr="001D145F" w:rsidRDefault="001D145F" w:rsidP="001D145F">
      <w:pPr>
        <w:pStyle w:val="Prrafodelista"/>
        <w:rPr>
          <w:rFonts w:ascii="Arial" w:hAnsi="Arial" w:cs="Arial"/>
          <w:sz w:val="20"/>
        </w:rPr>
      </w:pPr>
    </w:p>
    <w:p w14:paraId="5DF0FB30" w14:textId="33F84637" w:rsidR="001D145F" w:rsidRPr="00033F75" w:rsidRDefault="001D145F" w:rsidP="008D0ED7">
      <w:pPr>
        <w:pStyle w:val="Prrafodelista"/>
        <w:numPr>
          <w:ilvl w:val="1"/>
          <w:numId w:val="1"/>
        </w:numPr>
        <w:jc w:val="both"/>
        <w:rPr>
          <w:rFonts w:ascii="Arial" w:hAnsi="Arial" w:cs="Arial"/>
          <w:sz w:val="20"/>
        </w:rPr>
      </w:pPr>
      <w:r>
        <w:rPr>
          <w:rFonts w:ascii="Arial" w:hAnsi="Arial" w:cs="Arial"/>
          <w:sz w:val="20"/>
        </w:rPr>
        <w:t xml:space="preserve">Con respecto </w:t>
      </w:r>
      <w:r w:rsidR="004B4D4C">
        <w:rPr>
          <w:rFonts w:ascii="Arial" w:hAnsi="Arial" w:cs="Arial"/>
          <w:sz w:val="20"/>
        </w:rPr>
        <w:t xml:space="preserve">al formato anterior cambia que los atributos de Adquisición </w:t>
      </w:r>
      <w:r w:rsidR="003F6474">
        <w:rPr>
          <w:rFonts w:ascii="Arial" w:hAnsi="Arial" w:cs="Arial"/>
          <w:sz w:val="20"/>
        </w:rPr>
        <w:t xml:space="preserve">(Presencial y no presencial) </w:t>
      </w:r>
      <w:r w:rsidR="004B4D4C">
        <w:rPr>
          <w:rFonts w:ascii="Arial" w:hAnsi="Arial" w:cs="Arial"/>
          <w:sz w:val="20"/>
        </w:rPr>
        <w:t>se deben desagregar teniendo en cuenta los demás atributos para las variables</w:t>
      </w:r>
      <w:proofErr w:type="gramStart"/>
      <w:r w:rsidR="00B16F5E">
        <w:rPr>
          <w:rFonts w:ascii="Arial" w:hAnsi="Arial" w:cs="Arial"/>
          <w:sz w:val="20"/>
        </w:rPr>
        <w:t>:</w:t>
      </w:r>
      <w:r w:rsidR="003F6474">
        <w:rPr>
          <w:rFonts w:ascii="Arial" w:hAnsi="Arial" w:cs="Arial"/>
          <w:sz w:val="20"/>
        </w:rPr>
        <w:t xml:space="preserve"> </w:t>
      </w:r>
      <w:r w:rsidR="004B4D4C">
        <w:rPr>
          <w:rFonts w:ascii="Arial" w:hAnsi="Arial" w:cs="Arial"/>
          <w:sz w:val="20"/>
        </w:rPr>
        <w:t>”</w:t>
      </w:r>
      <w:r w:rsidR="00EE7ED8">
        <w:rPr>
          <w:rFonts w:ascii="Arial" w:hAnsi="Arial" w:cs="Arial"/>
          <w:sz w:val="20"/>
        </w:rPr>
        <w:t>Primas</w:t>
      </w:r>
      <w:proofErr w:type="gramEnd"/>
      <w:r w:rsidR="00EE7ED8">
        <w:rPr>
          <w:rFonts w:ascii="Arial" w:hAnsi="Arial" w:cs="Arial"/>
          <w:sz w:val="20"/>
        </w:rPr>
        <w:t xml:space="preserve"> emitidas” y “Número de riesgos asegurados”. </w:t>
      </w:r>
    </w:p>
    <w:p w14:paraId="0210C67C" w14:textId="77777777" w:rsidR="004327DD" w:rsidRPr="004327DD" w:rsidRDefault="004327DD" w:rsidP="00020E16">
      <w:pPr>
        <w:ind w:left="720"/>
        <w:jc w:val="both"/>
        <w:rPr>
          <w:rFonts w:ascii="Arial" w:hAnsi="Arial" w:cs="Arial"/>
          <w:b/>
          <w:bCs/>
          <w:sz w:val="20"/>
          <w:lang w:val="es-ES"/>
        </w:rPr>
      </w:pPr>
    </w:p>
    <w:p w14:paraId="7FA4A7D0" w14:textId="31ECCAED" w:rsidR="00812498" w:rsidRDefault="00C911ED" w:rsidP="008D0ED7">
      <w:pPr>
        <w:pStyle w:val="Prrafodelista"/>
        <w:numPr>
          <w:ilvl w:val="0"/>
          <w:numId w:val="1"/>
        </w:numPr>
        <w:ind w:left="284" w:hanging="284"/>
        <w:jc w:val="both"/>
        <w:rPr>
          <w:rFonts w:ascii="Arial" w:hAnsi="Arial" w:cs="Arial"/>
          <w:b/>
          <w:bCs/>
          <w:sz w:val="20"/>
        </w:rPr>
      </w:pPr>
      <w:r>
        <w:rPr>
          <w:rFonts w:ascii="Arial" w:hAnsi="Arial" w:cs="Arial"/>
          <w:b/>
          <w:bCs/>
          <w:sz w:val="20"/>
        </w:rPr>
        <w:t>FORMULARIO ASEGURADOS</w:t>
      </w:r>
    </w:p>
    <w:p w14:paraId="60E86B06" w14:textId="77777777" w:rsidR="00C911ED" w:rsidRPr="00543AE2" w:rsidRDefault="00C911ED" w:rsidP="00020E16">
      <w:pPr>
        <w:pStyle w:val="Prrafodelista"/>
        <w:ind w:left="284"/>
        <w:jc w:val="both"/>
        <w:rPr>
          <w:rFonts w:ascii="Arial" w:hAnsi="Arial" w:cs="Arial"/>
          <w:b/>
          <w:bCs/>
          <w:sz w:val="20"/>
        </w:rPr>
      </w:pPr>
    </w:p>
    <w:p w14:paraId="07560B40" w14:textId="7FF80D05" w:rsidR="006166F3" w:rsidRDefault="00A71A1A" w:rsidP="008D0ED7">
      <w:pPr>
        <w:pStyle w:val="Prrafodelista"/>
        <w:numPr>
          <w:ilvl w:val="1"/>
          <w:numId w:val="1"/>
        </w:numPr>
        <w:jc w:val="both"/>
        <w:rPr>
          <w:rFonts w:ascii="Arial" w:hAnsi="Arial" w:cs="Arial"/>
          <w:b/>
          <w:bCs/>
          <w:sz w:val="20"/>
        </w:rPr>
      </w:pPr>
      <w:r w:rsidRPr="003C7344">
        <w:rPr>
          <w:rFonts w:ascii="Arial" w:hAnsi="Arial" w:cs="Arial"/>
          <w:b/>
          <w:bCs/>
          <w:sz w:val="20"/>
        </w:rPr>
        <w:t>Variables</w:t>
      </w:r>
    </w:p>
    <w:p w14:paraId="499BB78E" w14:textId="77777777" w:rsidR="00D91D42" w:rsidRPr="003C7344" w:rsidRDefault="00D91D42" w:rsidP="00D91D42">
      <w:pPr>
        <w:pStyle w:val="Prrafodelista"/>
        <w:ind w:left="792"/>
        <w:jc w:val="both"/>
        <w:rPr>
          <w:rFonts w:ascii="Arial" w:hAnsi="Arial" w:cs="Arial"/>
          <w:b/>
          <w:bCs/>
          <w:sz w:val="20"/>
        </w:rPr>
      </w:pPr>
    </w:p>
    <w:p w14:paraId="0AFA5844" w14:textId="77777777" w:rsidR="006166F3" w:rsidRPr="00A71A1A" w:rsidRDefault="006166F3" w:rsidP="008D0ED7">
      <w:pPr>
        <w:pStyle w:val="Prrafodelista"/>
        <w:numPr>
          <w:ilvl w:val="2"/>
          <w:numId w:val="1"/>
        </w:numPr>
        <w:jc w:val="both"/>
        <w:rPr>
          <w:rFonts w:ascii="Arial" w:hAnsi="Arial" w:cs="Arial"/>
          <w:sz w:val="20"/>
        </w:rPr>
      </w:pPr>
      <w:r w:rsidRPr="00A71A1A">
        <w:rPr>
          <w:rFonts w:ascii="Arial" w:hAnsi="Arial" w:cs="Arial"/>
          <w:sz w:val="20"/>
        </w:rPr>
        <w:t>Primas emitidas</w:t>
      </w:r>
    </w:p>
    <w:p w14:paraId="12CCC393" w14:textId="28AE1EC7" w:rsidR="006166F3" w:rsidRPr="00A71A1A" w:rsidRDefault="006166F3" w:rsidP="008D0ED7">
      <w:pPr>
        <w:pStyle w:val="Prrafodelista"/>
        <w:numPr>
          <w:ilvl w:val="2"/>
          <w:numId w:val="1"/>
        </w:numPr>
        <w:jc w:val="both"/>
        <w:rPr>
          <w:rFonts w:ascii="Arial" w:hAnsi="Arial" w:cs="Arial"/>
          <w:sz w:val="20"/>
        </w:rPr>
      </w:pPr>
      <w:r w:rsidRPr="00A71A1A">
        <w:rPr>
          <w:rFonts w:ascii="Arial" w:hAnsi="Arial" w:cs="Arial"/>
          <w:sz w:val="20"/>
        </w:rPr>
        <w:t>Siniestros liquidados</w:t>
      </w:r>
    </w:p>
    <w:p w14:paraId="54778B49" w14:textId="097585D6" w:rsidR="006166F3" w:rsidRDefault="006166F3" w:rsidP="008D0ED7">
      <w:pPr>
        <w:pStyle w:val="Prrafodelista"/>
        <w:numPr>
          <w:ilvl w:val="2"/>
          <w:numId w:val="1"/>
        </w:numPr>
        <w:jc w:val="both"/>
        <w:rPr>
          <w:rFonts w:ascii="Arial" w:hAnsi="Arial" w:cs="Arial"/>
          <w:sz w:val="20"/>
        </w:rPr>
      </w:pPr>
      <w:r w:rsidRPr="00A71A1A">
        <w:rPr>
          <w:rFonts w:ascii="Arial" w:hAnsi="Arial" w:cs="Arial"/>
          <w:sz w:val="20"/>
        </w:rPr>
        <w:t>Número de asegurados</w:t>
      </w:r>
    </w:p>
    <w:p w14:paraId="53A6EC0F" w14:textId="77777777" w:rsidR="00D91D42" w:rsidRPr="00A71A1A" w:rsidRDefault="00D91D42" w:rsidP="00D91D42">
      <w:pPr>
        <w:pStyle w:val="Prrafodelista"/>
        <w:ind w:left="1224"/>
        <w:jc w:val="both"/>
        <w:rPr>
          <w:rFonts w:ascii="Arial" w:hAnsi="Arial" w:cs="Arial"/>
          <w:sz w:val="20"/>
        </w:rPr>
      </w:pPr>
    </w:p>
    <w:p w14:paraId="092741CB" w14:textId="5A392174" w:rsidR="006166F3" w:rsidRDefault="00A71A1A" w:rsidP="008D0ED7">
      <w:pPr>
        <w:pStyle w:val="Prrafodelista"/>
        <w:numPr>
          <w:ilvl w:val="1"/>
          <w:numId w:val="1"/>
        </w:numPr>
        <w:jc w:val="both"/>
        <w:rPr>
          <w:rFonts w:ascii="Arial" w:hAnsi="Arial" w:cs="Arial"/>
          <w:b/>
          <w:bCs/>
          <w:sz w:val="20"/>
        </w:rPr>
      </w:pPr>
      <w:r w:rsidRPr="003C7344">
        <w:rPr>
          <w:rFonts w:ascii="Arial" w:hAnsi="Arial" w:cs="Arial"/>
          <w:b/>
          <w:bCs/>
          <w:sz w:val="20"/>
        </w:rPr>
        <w:t>Atributos</w:t>
      </w:r>
    </w:p>
    <w:p w14:paraId="2B280E78" w14:textId="77777777" w:rsidR="00D91D42" w:rsidRPr="003C7344" w:rsidRDefault="00D91D42" w:rsidP="00D91D42">
      <w:pPr>
        <w:pStyle w:val="Prrafodelista"/>
        <w:ind w:left="792"/>
        <w:jc w:val="both"/>
        <w:rPr>
          <w:rFonts w:ascii="Arial" w:hAnsi="Arial" w:cs="Arial"/>
          <w:b/>
          <w:bCs/>
          <w:sz w:val="20"/>
        </w:rPr>
      </w:pPr>
    </w:p>
    <w:p w14:paraId="4213CD28" w14:textId="77777777" w:rsidR="006166F3" w:rsidRPr="00D538B9" w:rsidRDefault="006166F3" w:rsidP="008D0ED7">
      <w:pPr>
        <w:pStyle w:val="Prrafodelista"/>
        <w:numPr>
          <w:ilvl w:val="2"/>
          <w:numId w:val="1"/>
        </w:numPr>
        <w:jc w:val="both"/>
        <w:rPr>
          <w:rFonts w:ascii="Arial" w:hAnsi="Arial" w:cs="Arial"/>
          <w:b/>
          <w:bCs/>
          <w:sz w:val="20"/>
        </w:rPr>
      </w:pPr>
      <w:r w:rsidRPr="00D538B9">
        <w:rPr>
          <w:rFonts w:ascii="Arial" w:hAnsi="Arial" w:cs="Arial"/>
          <w:b/>
          <w:bCs/>
          <w:sz w:val="20"/>
        </w:rPr>
        <w:t>Tipo de seguro</w:t>
      </w:r>
    </w:p>
    <w:p w14:paraId="0CB24B28" w14:textId="77777777" w:rsidR="006166F3" w:rsidRPr="00A71A1A" w:rsidRDefault="006166F3" w:rsidP="008D0ED7">
      <w:pPr>
        <w:pStyle w:val="Prrafodelista"/>
        <w:numPr>
          <w:ilvl w:val="3"/>
          <w:numId w:val="1"/>
        </w:numPr>
        <w:jc w:val="both"/>
        <w:rPr>
          <w:rFonts w:ascii="Arial" w:hAnsi="Arial" w:cs="Arial"/>
          <w:sz w:val="20"/>
        </w:rPr>
      </w:pPr>
      <w:r w:rsidRPr="00A71A1A">
        <w:rPr>
          <w:rFonts w:ascii="Arial" w:hAnsi="Arial" w:cs="Arial"/>
          <w:sz w:val="20"/>
        </w:rPr>
        <w:t>Microseguros masivos</w:t>
      </w:r>
    </w:p>
    <w:p w14:paraId="2EF9E5EB" w14:textId="77777777" w:rsidR="006166F3" w:rsidRPr="00A71A1A" w:rsidRDefault="006166F3" w:rsidP="008D0ED7">
      <w:pPr>
        <w:pStyle w:val="Prrafodelista"/>
        <w:numPr>
          <w:ilvl w:val="3"/>
          <w:numId w:val="1"/>
        </w:numPr>
        <w:jc w:val="both"/>
        <w:rPr>
          <w:rFonts w:ascii="Arial" w:hAnsi="Arial" w:cs="Arial"/>
          <w:sz w:val="20"/>
        </w:rPr>
      </w:pPr>
      <w:r w:rsidRPr="00A71A1A">
        <w:rPr>
          <w:rFonts w:ascii="Arial" w:hAnsi="Arial" w:cs="Arial"/>
          <w:sz w:val="20"/>
        </w:rPr>
        <w:t>Microseguros no masivos</w:t>
      </w:r>
    </w:p>
    <w:p w14:paraId="43F63E8A" w14:textId="77777777" w:rsidR="006166F3" w:rsidRPr="00A71A1A" w:rsidRDefault="006166F3" w:rsidP="008D0ED7">
      <w:pPr>
        <w:pStyle w:val="Prrafodelista"/>
        <w:numPr>
          <w:ilvl w:val="3"/>
          <w:numId w:val="1"/>
        </w:numPr>
        <w:jc w:val="both"/>
        <w:rPr>
          <w:rFonts w:ascii="Arial" w:hAnsi="Arial" w:cs="Arial"/>
          <w:sz w:val="20"/>
        </w:rPr>
      </w:pPr>
      <w:r w:rsidRPr="00A71A1A">
        <w:rPr>
          <w:rFonts w:ascii="Arial" w:hAnsi="Arial" w:cs="Arial"/>
          <w:sz w:val="20"/>
        </w:rPr>
        <w:t>Masivos no microseguros</w:t>
      </w:r>
    </w:p>
    <w:p w14:paraId="58CA09A0" w14:textId="77777777" w:rsidR="006166F3" w:rsidRPr="00A71A1A" w:rsidRDefault="006166F3" w:rsidP="008D0ED7">
      <w:pPr>
        <w:pStyle w:val="Prrafodelista"/>
        <w:numPr>
          <w:ilvl w:val="3"/>
          <w:numId w:val="1"/>
        </w:numPr>
        <w:jc w:val="both"/>
        <w:rPr>
          <w:rFonts w:ascii="Arial" w:hAnsi="Arial" w:cs="Arial"/>
          <w:sz w:val="20"/>
        </w:rPr>
      </w:pPr>
      <w:r w:rsidRPr="00A71A1A">
        <w:rPr>
          <w:rFonts w:ascii="Arial" w:hAnsi="Arial" w:cs="Arial"/>
          <w:sz w:val="20"/>
        </w:rPr>
        <w:t>Otras pólizas no masivas ni microseguros</w:t>
      </w:r>
    </w:p>
    <w:p w14:paraId="59E022A1" w14:textId="77777777" w:rsidR="006166F3" w:rsidRDefault="006166F3" w:rsidP="008D0ED7">
      <w:pPr>
        <w:pStyle w:val="Prrafodelista"/>
        <w:numPr>
          <w:ilvl w:val="3"/>
          <w:numId w:val="1"/>
        </w:numPr>
        <w:jc w:val="both"/>
        <w:rPr>
          <w:rFonts w:ascii="Arial" w:hAnsi="Arial" w:cs="Arial"/>
          <w:sz w:val="20"/>
        </w:rPr>
      </w:pPr>
      <w:proofErr w:type="gramStart"/>
      <w:r w:rsidRPr="00A71A1A">
        <w:rPr>
          <w:rFonts w:ascii="Arial" w:hAnsi="Arial" w:cs="Arial"/>
          <w:sz w:val="20"/>
        </w:rPr>
        <w:t>Total</w:t>
      </w:r>
      <w:proofErr w:type="gramEnd"/>
      <w:r w:rsidRPr="00A71A1A">
        <w:rPr>
          <w:rFonts w:ascii="Arial" w:hAnsi="Arial" w:cs="Arial"/>
          <w:sz w:val="20"/>
        </w:rPr>
        <w:t xml:space="preserve"> pólizas</w:t>
      </w:r>
    </w:p>
    <w:p w14:paraId="701F4E56" w14:textId="77777777" w:rsidR="00D91D42" w:rsidRPr="00A71A1A" w:rsidRDefault="00D91D42" w:rsidP="00D91D42">
      <w:pPr>
        <w:pStyle w:val="Prrafodelista"/>
        <w:ind w:left="1728"/>
        <w:jc w:val="both"/>
        <w:rPr>
          <w:rFonts w:ascii="Arial" w:hAnsi="Arial" w:cs="Arial"/>
          <w:sz w:val="20"/>
        </w:rPr>
      </w:pPr>
    </w:p>
    <w:p w14:paraId="069D5CB9" w14:textId="5B94B5EF" w:rsidR="006166F3" w:rsidRPr="00A42AEB" w:rsidRDefault="00501778" w:rsidP="008D0ED7">
      <w:pPr>
        <w:pStyle w:val="Prrafodelista"/>
        <w:numPr>
          <w:ilvl w:val="2"/>
          <w:numId w:val="1"/>
        </w:numPr>
        <w:jc w:val="both"/>
        <w:rPr>
          <w:rFonts w:ascii="Arial" w:hAnsi="Arial" w:cs="Arial"/>
          <w:b/>
          <w:bCs/>
          <w:sz w:val="20"/>
        </w:rPr>
      </w:pPr>
      <w:r w:rsidRPr="00A42AEB">
        <w:rPr>
          <w:rFonts w:ascii="Arial" w:hAnsi="Arial" w:cs="Arial"/>
          <w:b/>
          <w:bCs/>
          <w:sz w:val="20"/>
        </w:rPr>
        <w:t>Tipo de persona</w:t>
      </w:r>
    </w:p>
    <w:p w14:paraId="5DFADDB4" w14:textId="6234C427" w:rsidR="006166F3" w:rsidRPr="00A71A1A" w:rsidRDefault="00501778" w:rsidP="008D0ED7">
      <w:pPr>
        <w:pStyle w:val="Prrafodelista"/>
        <w:numPr>
          <w:ilvl w:val="3"/>
          <w:numId w:val="1"/>
        </w:numPr>
        <w:jc w:val="both"/>
        <w:rPr>
          <w:rFonts w:ascii="Arial" w:hAnsi="Arial" w:cs="Arial"/>
          <w:sz w:val="20"/>
        </w:rPr>
      </w:pPr>
      <w:r w:rsidRPr="00A71A1A">
        <w:rPr>
          <w:rFonts w:ascii="Arial" w:hAnsi="Arial" w:cs="Arial"/>
          <w:sz w:val="20"/>
        </w:rPr>
        <w:t>Natural</w:t>
      </w:r>
    </w:p>
    <w:p w14:paraId="070622A1" w14:textId="18D6216A" w:rsidR="00501778" w:rsidRPr="00A71A1A" w:rsidRDefault="00501778" w:rsidP="008D0ED7">
      <w:pPr>
        <w:pStyle w:val="Prrafodelista"/>
        <w:numPr>
          <w:ilvl w:val="3"/>
          <w:numId w:val="1"/>
        </w:numPr>
        <w:jc w:val="both"/>
        <w:rPr>
          <w:rFonts w:ascii="Arial" w:hAnsi="Arial" w:cs="Arial"/>
          <w:sz w:val="20"/>
        </w:rPr>
      </w:pPr>
      <w:r w:rsidRPr="00A71A1A">
        <w:rPr>
          <w:rFonts w:ascii="Arial" w:hAnsi="Arial" w:cs="Arial"/>
          <w:sz w:val="20"/>
        </w:rPr>
        <w:t>Jurídica</w:t>
      </w:r>
    </w:p>
    <w:p w14:paraId="6A394D81" w14:textId="77777777" w:rsidR="006166F3" w:rsidRDefault="006166F3" w:rsidP="008D0ED7">
      <w:pPr>
        <w:pStyle w:val="Prrafodelista"/>
        <w:numPr>
          <w:ilvl w:val="3"/>
          <w:numId w:val="1"/>
        </w:numPr>
        <w:jc w:val="both"/>
        <w:rPr>
          <w:rFonts w:ascii="Arial" w:hAnsi="Arial" w:cs="Arial"/>
          <w:sz w:val="20"/>
        </w:rPr>
      </w:pPr>
      <w:r w:rsidRPr="00A71A1A">
        <w:rPr>
          <w:rFonts w:ascii="Arial" w:hAnsi="Arial" w:cs="Arial"/>
          <w:sz w:val="20"/>
        </w:rPr>
        <w:t>Total</w:t>
      </w:r>
    </w:p>
    <w:p w14:paraId="23F92F6E" w14:textId="77777777" w:rsidR="00243B98" w:rsidRPr="00A71A1A" w:rsidRDefault="00243B98" w:rsidP="00243B98">
      <w:pPr>
        <w:pStyle w:val="Prrafodelista"/>
        <w:ind w:left="1728"/>
        <w:jc w:val="both"/>
        <w:rPr>
          <w:rFonts w:ascii="Arial" w:hAnsi="Arial" w:cs="Arial"/>
          <w:sz w:val="20"/>
        </w:rPr>
      </w:pPr>
    </w:p>
    <w:p w14:paraId="335F2E72" w14:textId="39C923C1" w:rsidR="006166F3" w:rsidRPr="00D538B9" w:rsidRDefault="0048339F" w:rsidP="008D0ED7">
      <w:pPr>
        <w:pStyle w:val="Prrafodelista"/>
        <w:numPr>
          <w:ilvl w:val="2"/>
          <w:numId w:val="1"/>
        </w:numPr>
        <w:jc w:val="both"/>
        <w:rPr>
          <w:rFonts w:ascii="Arial" w:hAnsi="Arial" w:cs="Arial"/>
          <w:b/>
          <w:bCs/>
          <w:sz w:val="20"/>
        </w:rPr>
      </w:pPr>
      <w:r w:rsidRPr="00D538B9">
        <w:rPr>
          <w:rFonts w:ascii="Arial" w:hAnsi="Arial" w:cs="Arial"/>
          <w:b/>
          <w:bCs/>
          <w:sz w:val="20"/>
        </w:rPr>
        <w:t>Sexo / Tamaño</w:t>
      </w:r>
    </w:p>
    <w:p w14:paraId="311392BE" w14:textId="77777777" w:rsidR="005F2EAF" w:rsidRPr="00A71A1A" w:rsidRDefault="005F2EAF" w:rsidP="008D0ED7">
      <w:pPr>
        <w:pStyle w:val="Prrafodelista"/>
        <w:numPr>
          <w:ilvl w:val="3"/>
          <w:numId w:val="1"/>
        </w:numPr>
        <w:jc w:val="both"/>
        <w:rPr>
          <w:rFonts w:ascii="Arial" w:hAnsi="Arial" w:cs="Arial"/>
          <w:sz w:val="20"/>
        </w:rPr>
      </w:pPr>
      <w:r w:rsidRPr="00A71A1A">
        <w:rPr>
          <w:rFonts w:ascii="Arial" w:hAnsi="Arial" w:cs="Arial"/>
          <w:sz w:val="20"/>
        </w:rPr>
        <w:t>Hombre</w:t>
      </w:r>
    </w:p>
    <w:p w14:paraId="56F15C1D" w14:textId="77777777" w:rsidR="005F2EAF" w:rsidRPr="00A71A1A" w:rsidRDefault="005F2EAF" w:rsidP="008D0ED7">
      <w:pPr>
        <w:pStyle w:val="Prrafodelista"/>
        <w:numPr>
          <w:ilvl w:val="3"/>
          <w:numId w:val="1"/>
        </w:numPr>
        <w:jc w:val="both"/>
        <w:rPr>
          <w:rFonts w:ascii="Arial" w:hAnsi="Arial" w:cs="Arial"/>
          <w:sz w:val="20"/>
        </w:rPr>
      </w:pPr>
      <w:r w:rsidRPr="00A71A1A">
        <w:rPr>
          <w:rFonts w:ascii="Arial" w:hAnsi="Arial" w:cs="Arial"/>
          <w:sz w:val="20"/>
        </w:rPr>
        <w:t>Mujer</w:t>
      </w:r>
    </w:p>
    <w:p w14:paraId="04679D41" w14:textId="77777777" w:rsidR="005F2EAF" w:rsidRPr="00A71A1A" w:rsidRDefault="005F2EAF" w:rsidP="008D0ED7">
      <w:pPr>
        <w:pStyle w:val="Prrafodelista"/>
        <w:numPr>
          <w:ilvl w:val="3"/>
          <w:numId w:val="1"/>
        </w:numPr>
        <w:jc w:val="both"/>
        <w:rPr>
          <w:rFonts w:ascii="Arial" w:hAnsi="Arial" w:cs="Arial"/>
          <w:sz w:val="20"/>
        </w:rPr>
      </w:pPr>
      <w:r w:rsidRPr="00A71A1A">
        <w:rPr>
          <w:rFonts w:ascii="Arial" w:hAnsi="Arial" w:cs="Arial"/>
          <w:sz w:val="20"/>
        </w:rPr>
        <w:t>Indeterminado</w:t>
      </w:r>
    </w:p>
    <w:p w14:paraId="16087C7D" w14:textId="77777777" w:rsidR="005F2EAF" w:rsidRPr="00A71A1A" w:rsidRDefault="005F2EAF" w:rsidP="008D0ED7">
      <w:pPr>
        <w:pStyle w:val="Prrafodelista"/>
        <w:numPr>
          <w:ilvl w:val="3"/>
          <w:numId w:val="1"/>
        </w:numPr>
        <w:jc w:val="both"/>
        <w:rPr>
          <w:rFonts w:ascii="Arial" w:hAnsi="Arial" w:cs="Arial"/>
          <w:sz w:val="20"/>
        </w:rPr>
      </w:pPr>
      <w:proofErr w:type="spellStart"/>
      <w:r w:rsidRPr="00A71A1A">
        <w:rPr>
          <w:rFonts w:ascii="Arial" w:hAnsi="Arial" w:cs="Arial"/>
          <w:sz w:val="20"/>
        </w:rPr>
        <w:t>Mipyme</w:t>
      </w:r>
      <w:proofErr w:type="spellEnd"/>
    </w:p>
    <w:p w14:paraId="5E9C91E3" w14:textId="77777777" w:rsidR="005F2EAF" w:rsidRPr="00A71A1A" w:rsidRDefault="005F2EAF" w:rsidP="008D0ED7">
      <w:pPr>
        <w:pStyle w:val="Prrafodelista"/>
        <w:numPr>
          <w:ilvl w:val="3"/>
          <w:numId w:val="1"/>
        </w:numPr>
        <w:jc w:val="both"/>
        <w:rPr>
          <w:rFonts w:ascii="Arial" w:hAnsi="Arial" w:cs="Arial"/>
          <w:sz w:val="20"/>
        </w:rPr>
      </w:pPr>
      <w:r w:rsidRPr="00A71A1A">
        <w:rPr>
          <w:rFonts w:ascii="Arial" w:hAnsi="Arial" w:cs="Arial"/>
          <w:sz w:val="20"/>
        </w:rPr>
        <w:t>Gran empresa</w:t>
      </w:r>
    </w:p>
    <w:p w14:paraId="6585AA6C" w14:textId="1C32C9E7" w:rsidR="006166F3" w:rsidRDefault="005F2EAF" w:rsidP="008D0ED7">
      <w:pPr>
        <w:pStyle w:val="Prrafodelista"/>
        <w:numPr>
          <w:ilvl w:val="3"/>
          <w:numId w:val="1"/>
        </w:numPr>
        <w:jc w:val="both"/>
        <w:rPr>
          <w:rFonts w:ascii="Arial" w:hAnsi="Arial" w:cs="Arial"/>
          <w:sz w:val="20"/>
        </w:rPr>
      </w:pPr>
      <w:r w:rsidRPr="00A71A1A">
        <w:rPr>
          <w:rFonts w:ascii="Arial" w:hAnsi="Arial" w:cs="Arial"/>
          <w:sz w:val="20"/>
        </w:rPr>
        <w:t>Total</w:t>
      </w:r>
    </w:p>
    <w:p w14:paraId="116C4FF7" w14:textId="77777777" w:rsidR="00243B98" w:rsidRPr="00A71A1A" w:rsidRDefault="00243B98" w:rsidP="00243B98">
      <w:pPr>
        <w:pStyle w:val="Prrafodelista"/>
        <w:ind w:left="1728"/>
        <w:jc w:val="both"/>
        <w:rPr>
          <w:rFonts w:ascii="Arial" w:hAnsi="Arial" w:cs="Arial"/>
          <w:sz w:val="20"/>
        </w:rPr>
      </w:pPr>
    </w:p>
    <w:p w14:paraId="11B14D79" w14:textId="0D1E86B5" w:rsidR="006166F3" w:rsidRPr="00D538B9" w:rsidRDefault="005F2EAF" w:rsidP="008D0ED7">
      <w:pPr>
        <w:pStyle w:val="Prrafodelista"/>
        <w:numPr>
          <w:ilvl w:val="2"/>
          <w:numId w:val="1"/>
        </w:numPr>
        <w:jc w:val="both"/>
        <w:rPr>
          <w:rFonts w:ascii="Arial" w:hAnsi="Arial" w:cs="Arial"/>
          <w:b/>
          <w:bCs/>
          <w:sz w:val="20"/>
        </w:rPr>
      </w:pPr>
      <w:r w:rsidRPr="00D538B9">
        <w:rPr>
          <w:rFonts w:ascii="Arial" w:hAnsi="Arial" w:cs="Arial"/>
          <w:b/>
          <w:bCs/>
          <w:sz w:val="20"/>
        </w:rPr>
        <w:t>Vinculación</w:t>
      </w:r>
    </w:p>
    <w:p w14:paraId="59F5DE8B" w14:textId="7EAF8088" w:rsidR="006166F3" w:rsidRPr="00A71A1A" w:rsidRDefault="005F2EAF" w:rsidP="008D0ED7">
      <w:pPr>
        <w:pStyle w:val="Prrafodelista"/>
        <w:numPr>
          <w:ilvl w:val="3"/>
          <w:numId w:val="1"/>
        </w:numPr>
        <w:jc w:val="both"/>
        <w:rPr>
          <w:rFonts w:ascii="Arial" w:hAnsi="Arial" w:cs="Arial"/>
          <w:sz w:val="20"/>
        </w:rPr>
      </w:pPr>
      <w:r w:rsidRPr="00A71A1A">
        <w:rPr>
          <w:rFonts w:ascii="Arial" w:hAnsi="Arial" w:cs="Arial"/>
          <w:sz w:val="20"/>
        </w:rPr>
        <w:t>Ordinaria</w:t>
      </w:r>
    </w:p>
    <w:p w14:paraId="48674E31" w14:textId="5C4BF536" w:rsidR="006166F3" w:rsidRPr="00A71A1A" w:rsidRDefault="008862FF" w:rsidP="008D0ED7">
      <w:pPr>
        <w:pStyle w:val="Prrafodelista"/>
        <w:numPr>
          <w:ilvl w:val="3"/>
          <w:numId w:val="1"/>
        </w:numPr>
        <w:jc w:val="both"/>
        <w:rPr>
          <w:rFonts w:ascii="Arial" w:hAnsi="Arial" w:cs="Arial"/>
          <w:sz w:val="20"/>
        </w:rPr>
      </w:pPr>
      <w:r w:rsidRPr="00A71A1A">
        <w:rPr>
          <w:rFonts w:ascii="Arial" w:hAnsi="Arial" w:cs="Arial"/>
          <w:sz w:val="20"/>
        </w:rPr>
        <w:t>Simplificada</w:t>
      </w:r>
    </w:p>
    <w:p w14:paraId="3E2F8385" w14:textId="77777777" w:rsidR="006166F3" w:rsidRDefault="006166F3" w:rsidP="008D0ED7">
      <w:pPr>
        <w:pStyle w:val="Prrafodelista"/>
        <w:numPr>
          <w:ilvl w:val="3"/>
          <w:numId w:val="1"/>
        </w:numPr>
        <w:jc w:val="both"/>
        <w:rPr>
          <w:rFonts w:ascii="Arial" w:hAnsi="Arial" w:cs="Arial"/>
          <w:sz w:val="20"/>
        </w:rPr>
      </w:pPr>
      <w:r w:rsidRPr="00A71A1A">
        <w:rPr>
          <w:rFonts w:ascii="Arial" w:hAnsi="Arial" w:cs="Arial"/>
          <w:sz w:val="20"/>
        </w:rPr>
        <w:t>Total</w:t>
      </w:r>
    </w:p>
    <w:p w14:paraId="7499AEAE" w14:textId="77777777" w:rsidR="00243B98" w:rsidRPr="00A71A1A" w:rsidRDefault="00243B98" w:rsidP="00243B98">
      <w:pPr>
        <w:pStyle w:val="Prrafodelista"/>
        <w:ind w:left="1728"/>
        <w:jc w:val="both"/>
        <w:rPr>
          <w:rFonts w:ascii="Arial" w:hAnsi="Arial" w:cs="Arial"/>
          <w:sz w:val="20"/>
        </w:rPr>
      </w:pPr>
    </w:p>
    <w:p w14:paraId="64773F00" w14:textId="2D743392" w:rsidR="008862FF" w:rsidRPr="00D538B9" w:rsidRDefault="008862FF" w:rsidP="008D0ED7">
      <w:pPr>
        <w:pStyle w:val="Prrafodelista"/>
        <w:numPr>
          <w:ilvl w:val="2"/>
          <w:numId w:val="1"/>
        </w:numPr>
        <w:jc w:val="both"/>
        <w:rPr>
          <w:rFonts w:ascii="Arial" w:hAnsi="Arial" w:cs="Arial"/>
          <w:b/>
          <w:bCs/>
          <w:sz w:val="20"/>
        </w:rPr>
      </w:pPr>
      <w:r w:rsidRPr="00D538B9">
        <w:rPr>
          <w:rFonts w:ascii="Arial" w:hAnsi="Arial" w:cs="Arial"/>
          <w:b/>
          <w:bCs/>
          <w:sz w:val="20"/>
        </w:rPr>
        <w:t>Canal</w:t>
      </w:r>
    </w:p>
    <w:p w14:paraId="2C22F886" w14:textId="77777777" w:rsidR="008862FF" w:rsidRPr="00A71A1A" w:rsidRDefault="008862FF" w:rsidP="008D0ED7">
      <w:pPr>
        <w:pStyle w:val="Prrafodelista"/>
        <w:numPr>
          <w:ilvl w:val="3"/>
          <w:numId w:val="1"/>
        </w:numPr>
        <w:jc w:val="both"/>
        <w:rPr>
          <w:rFonts w:ascii="Arial" w:hAnsi="Arial" w:cs="Arial"/>
          <w:sz w:val="20"/>
        </w:rPr>
      </w:pPr>
      <w:r w:rsidRPr="00A71A1A">
        <w:rPr>
          <w:rFonts w:ascii="Arial" w:hAnsi="Arial" w:cs="Arial"/>
          <w:sz w:val="20"/>
        </w:rPr>
        <w:t>Venta directa</w:t>
      </w:r>
    </w:p>
    <w:p w14:paraId="54A4F37C" w14:textId="77777777" w:rsidR="008862FF" w:rsidRPr="00A71A1A" w:rsidRDefault="008862FF" w:rsidP="008D0ED7">
      <w:pPr>
        <w:pStyle w:val="Prrafodelista"/>
        <w:numPr>
          <w:ilvl w:val="3"/>
          <w:numId w:val="1"/>
        </w:numPr>
        <w:jc w:val="both"/>
        <w:rPr>
          <w:rFonts w:ascii="Arial" w:hAnsi="Arial" w:cs="Arial"/>
          <w:sz w:val="20"/>
        </w:rPr>
      </w:pPr>
      <w:r w:rsidRPr="00A71A1A">
        <w:rPr>
          <w:rFonts w:ascii="Arial" w:hAnsi="Arial" w:cs="Arial"/>
          <w:sz w:val="20"/>
        </w:rPr>
        <w:t>Corredores de seguros</w:t>
      </w:r>
    </w:p>
    <w:p w14:paraId="571DCED6" w14:textId="77777777" w:rsidR="008862FF" w:rsidRPr="00A71A1A" w:rsidRDefault="008862FF" w:rsidP="008D0ED7">
      <w:pPr>
        <w:pStyle w:val="Prrafodelista"/>
        <w:numPr>
          <w:ilvl w:val="3"/>
          <w:numId w:val="1"/>
        </w:numPr>
        <w:jc w:val="both"/>
        <w:rPr>
          <w:rFonts w:ascii="Arial" w:hAnsi="Arial" w:cs="Arial"/>
          <w:sz w:val="20"/>
        </w:rPr>
      </w:pPr>
      <w:r w:rsidRPr="00A71A1A">
        <w:rPr>
          <w:rFonts w:ascii="Arial" w:hAnsi="Arial" w:cs="Arial"/>
          <w:sz w:val="20"/>
        </w:rPr>
        <w:t>Agencias de seguro y agentes independientes</w:t>
      </w:r>
    </w:p>
    <w:p w14:paraId="2D94CC13" w14:textId="77777777" w:rsidR="008862FF" w:rsidRPr="00A71A1A" w:rsidRDefault="008862FF" w:rsidP="008D0ED7">
      <w:pPr>
        <w:pStyle w:val="Prrafodelista"/>
        <w:numPr>
          <w:ilvl w:val="3"/>
          <w:numId w:val="1"/>
        </w:numPr>
        <w:jc w:val="both"/>
        <w:rPr>
          <w:rFonts w:ascii="Arial" w:hAnsi="Arial" w:cs="Arial"/>
          <w:sz w:val="20"/>
        </w:rPr>
      </w:pPr>
      <w:r w:rsidRPr="00A71A1A">
        <w:rPr>
          <w:rFonts w:ascii="Arial" w:hAnsi="Arial" w:cs="Arial"/>
          <w:sz w:val="20"/>
        </w:rPr>
        <w:t>Corresponsales</w:t>
      </w:r>
    </w:p>
    <w:p w14:paraId="4065B0B2" w14:textId="77777777" w:rsidR="008862FF" w:rsidRPr="00A71A1A" w:rsidRDefault="008862FF" w:rsidP="008D0ED7">
      <w:pPr>
        <w:pStyle w:val="Prrafodelista"/>
        <w:numPr>
          <w:ilvl w:val="3"/>
          <w:numId w:val="1"/>
        </w:numPr>
        <w:jc w:val="both"/>
        <w:rPr>
          <w:rFonts w:ascii="Arial" w:hAnsi="Arial" w:cs="Arial"/>
          <w:sz w:val="20"/>
        </w:rPr>
      </w:pPr>
      <w:r w:rsidRPr="00A71A1A">
        <w:rPr>
          <w:rFonts w:ascii="Arial" w:hAnsi="Arial" w:cs="Arial"/>
          <w:sz w:val="20"/>
        </w:rPr>
        <w:t>Uso de red</w:t>
      </w:r>
    </w:p>
    <w:p w14:paraId="1838748F" w14:textId="77777777" w:rsidR="008862FF" w:rsidRPr="00A71A1A" w:rsidRDefault="008862FF" w:rsidP="008D0ED7">
      <w:pPr>
        <w:pStyle w:val="Prrafodelista"/>
        <w:numPr>
          <w:ilvl w:val="3"/>
          <w:numId w:val="1"/>
        </w:numPr>
        <w:jc w:val="both"/>
        <w:rPr>
          <w:rFonts w:ascii="Arial" w:hAnsi="Arial" w:cs="Arial"/>
          <w:sz w:val="20"/>
        </w:rPr>
      </w:pPr>
      <w:r w:rsidRPr="00A71A1A">
        <w:rPr>
          <w:rFonts w:ascii="Arial" w:hAnsi="Arial" w:cs="Arial"/>
          <w:sz w:val="20"/>
        </w:rPr>
        <w:t>Instituciones microfinancieras</w:t>
      </w:r>
    </w:p>
    <w:p w14:paraId="48DC47E6" w14:textId="77777777" w:rsidR="008862FF" w:rsidRPr="00A71A1A" w:rsidRDefault="008862FF" w:rsidP="008D0ED7">
      <w:pPr>
        <w:pStyle w:val="Prrafodelista"/>
        <w:numPr>
          <w:ilvl w:val="3"/>
          <w:numId w:val="1"/>
        </w:numPr>
        <w:jc w:val="both"/>
        <w:rPr>
          <w:rFonts w:ascii="Arial" w:hAnsi="Arial" w:cs="Arial"/>
          <w:sz w:val="20"/>
        </w:rPr>
      </w:pPr>
      <w:r w:rsidRPr="00A71A1A">
        <w:rPr>
          <w:rFonts w:ascii="Arial" w:hAnsi="Arial" w:cs="Arial"/>
          <w:sz w:val="20"/>
        </w:rPr>
        <w:t>Sector solidario</w:t>
      </w:r>
    </w:p>
    <w:p w14:paraId="45BF1400" w14:textId="77777777" w:rsidR="008862FF" w:rsidRPr="00A71A1A" w:rsidRDefault="008862FF" w:rsidP="008D0ED7">
      <w:pPr>
        <w:pStyle w:val="Prrafodelista"/>
        <w:numPr>
          <w:ilvl w:val="3"/>
          <w:numId w:val="1"/>
        </w:numPr>
        <w:jc w:val="both"/>
        <w:rPr>
          <w:rFonts w:ascii="Arial" w:hAnsi="Arial" w:cs="Arial"/>
          <w:sz w:val="20"/>
        </w:rPr>
      </w:pPr>
      <w:r w:rsidRPr="00A71A1A">
        <w:rPr>
          <w:rFonts w:ascii="Arial" w:hAnsi="Arial" w:cs="Arial"/>
          <w:sz w:val="20"/>
        </w:rPr>
        <w:t>Empresas de servicios públicos</w:t>
      </w:r>
    </w:p>
    <w:p w14:paraId="4E6F2ED9" w14:textId="77777777" w:rsidR="008862FF" w:rsidRPr="00A71A1A" w:rsidRDefault="008862FF" w:rsidP="008D0ED7">
      <w:pPr>
        <w:pStyle w:val="Prrafodelista"/>
        <w:numPr>
          <w:ilvl w:val="3"/>
          <w:numId w:val="1"/>
        </w:numPr>
        <w:jc w:val="both"/>
        <w:rPr>
          <w:rFonts w:ascii="Arial" w:hAnsi="Arial" w:cs="Arial"/>
          <w:sz w:val="20"/>
        </w:rPr>
      </w:pPr>
      <w:r w:rsidRPr="00A71A1A">
        <w:rPr>
          <w:rFonts w:ascii="Arial" w:hAnsi="Arial" w:cs="Arial"/>
          <w:sz w:val="20"/>
        </w:rPr>
        <w:t>Tiendas y grandes superficies</w:t>
      </w:r>
    </w:p>
    <w:p w14:paraId="1A65156C" w14:textId="77777777" w:rsidR="008862FF" w:rsidRPr="00A71A1A" w:rsidRDefault="008862FF" w:rsidP="008D0ED7">
      <w:pPr>
        <w:pStyle w:val="Prrafodelista"/>
        <w:numPr>
          <w:ilvl w:val="3"/>
          <w:numId w:val="1"/>
        </w:numPr>
        <w:jc w:val="both"/>
        <w:rPr>
          <w:rFonts w:ascii="Arial" w:hAnsi="Arial" w:cs="Arial"/>
          <w:sz w:val="20"/>
        </w:rPr>
      </w:pPr>
      <w:r w:rsidRPr="00A71A1A">
        <w:rPr>
          <w:rFonts w:ascii="Arial" w:hAnsi="Arial" w:cs="Arial"/>
          <w:sz w:val="20"/>
        </w:rPr>
        <w:t>Otros canales de comercialización</w:t>
      </w:r>
    </w:p>
    <w:p w14:paraId="4ACA5279" w14:textId="719694F8" w:rsidR="008862FF" w:rsidRDefault="008862FF" w:rsidP="008D0ED7">
      <w:pPr>
        <w:pStyle w:val="Prrafodelista"/>
        <w:numPr>
          <w:ilvl w:val="3"/>
          <w:numId w:val="1"/>
        </w:numPr>
        <w:jc w:val="both"/>
        <w:rPr>
          <w:rFonts w:ascii="Arial" w:hAnsi="Arial" w:cs="Arial"/>
          <w:sz w:val="20"/>
        </w:rPr>
      </w:pPr>
      <w:r w:rsidRPr="00A71A1A">
        <w:rPr>
          <w:rFonts w:ascii="Arial" w:hAnsi="Arial" w:cs="Arial"/>
          <w:sz w:val="20"/>
        </w:rPr>
        <w:t>Total</w:t>
      </w:r>
    </w:p>
    <w:p w14:paraId="17AF66B8" w14:textId="77777777" w:rsidR="008B2A42" w:rsidRPr="008B2A42" w:rsidRDefault="008B2A42" w:rsidP="008B2A42">
      <w:pPr>
        <w:jc w:val="both"/>
        <w:rPr>
          <w:rFonts w:ascii="Arial" w:hAnsi="Arial" w:cs="Arial"/>
          <w:sz w:val="20"/>
        </w:rPr>
      </w:pPr>
    </w:p>
    <w:p w14:paraId="3FD5575D" w14:textId="4329DBB7" w:rsidR="006166F3" w:rsidRDefault="006166F3" w:rsidP="008D0ED7">
      <w:pPr>
        <w:pStyle w:val="Prrafodelista"/>
        <w:numPr>
          <w:ilvl w:val="1"/>
          <w:numId w:val="1"/>
        </w:numPr>
        <w:jc w:val="both"/>
        <w:rPr>
          <w:rFonts w:ascii="Arial" w:hAnsi="Arial" w:cs="Arial"/>
          <w:sz w:val="20"/>
        </w:rPr>
      </w:pPr>
      <w:r w:rsidRPr="00A71A1A">
        <w:rPr>
          <w:rFonts w:ascii="Arial" w:hAnsi="Arial" w:cs="Arial"/>
          <w:sz w:val="20"/>
        </w:rPr>
        <w:t xml:space="preserve">La variable “Primas emitidas” debe ser desagregada por </w:t>
      </w:r>
      <w:r w:rsidR="0077744E" w:rsidRPr="00A71A1A">
        <w:rPr>
          <w:rFonts w:ascii="Arial" w:hAnsi="Arial" w:cs="Arial"/>
          <w:sz w:val="20"/>
        </w:rPr>
        <w:t>“Tipo de seguro”, “Tipo de persona” y “Sexo / Tamaño”</w:t>
      </w:r>
      <w:r w:rsidR="00B536BE" w:rsidRPr="00A71A1A">
        <w:rPr>
          <w:rFonts w:ascii="Arial" w:hAnsi="Arial" w:cs="Arial"/>
          <w:sz w:val="20"/>
        </w:rPr>
        <w:t>.</w:t>
      </w:r>
      <w:r w:rsidR="00D34013" w:rsidRPr="00A71A1A">
        <w:rPr>
          <w:rFonts w:ascii="Arial" w:hAnsi="Arial" w:cs="Arial"/>
          <w:sz w:val="20"/>
        </w:rPr>
        <w:t xml:space="preserve"> </w:t>
      </w:r>
      <w:r w:rsidR="00B536BE" w:rsidRPr="00A71A1A">
        <w:rPr>
          <w:rFonts w:ascii="Arial" w:hAnsi="Arial" w:cs="Arial"/>
          <w:sz w:val="20"/>
        </w:rPr>
        <w:t>E</w:t>
      </w:r>
      <w:r w:rsidR="00D34013" w:rsidRPr="00A71A1A">
        <w:rPr>
          <w:rFonts w:ascii="Arial" w:hAnsi="Arial" w:cs="Arial"/>
          <w:sz w:val="20"/>
        </w:rPr>
        <w:t>n cuanto a los atributos “Vinculación</w:t>
      </w:r>
      <w:r w:rsidR="00057E72" w:rsidRPr="00A71A1A">
        <w:rPr>
          <w:rFonts w:ascii="Arial" w:hAnsi="Arial" w:cs="Arial"/>
          <w:sz w:val="20"/>
        </w:rPr>
        <w:t>” y “Canal”</w:t>
      </w:r>
      <w:r w:rsidR="001B03EE" w:rsidRPr="00A71A1A">
        <w:rPr>
          <w:rFonts w:ascii="Arial" w:hAnsi="Arial" w:cs="Arial"/>
          <w:sz w:val="20"/>
        </w:rPr>
        <w:t xml:space="preserve"> solo se reporta la opción “Total” de ambos atributos.</w:t>
      </w:r>
    </w:p>
    <w:p w14:paraId="1671B084" w14:textId="77777777" w:rsidR="00243B98" w:rsidRPr="00A71A1A" w:rsidRDefault="00243B98" w:rsidP="00243B98">
      <w:pPr>
        <w:pStyle w:val="Prrafodelista"/>
        <w:ind w:left="792"/>
        <w:jc w:val="both"/>
        <w:rPr>
          <w:rFonts w:ascii="Arial" w:hAnsi="Arial" w:cs="Arial"/>
          <w:sz w:val="20"/>
        </w:rPr>
      </w:pPr>
    </w:p>
    <w:p w14:paraId="125C5622" w14:textId="09A218FA" w:rsidR="00B536BE" w:rsidRDefault="00B536BE" w:rsidP="008D0ED7">
      <w:pPr>
        <w:pStyle w:val="Prrafodelista"/>
        <w:numPr>
          <w:ilvl w:val="1"/>
          <w:numId w:val="1"/>
        </w:numPr>
        <w:jc w:val="both"/>
        <w:rPr>
          <w:rFonts w:ascii="Arial" w:hAnsi="Arial" w:cs="Arial"/>
          <w:sz w:val="20"/>
        </w:rPr>
      </w:pPr>
      <w:r w:rsidRPr="00A71A1A">
        <w:rPr>
          <w:rFonts w:ascii="Arial" w:hAnsi="Arial" w:cs="Arial"/>
          <w:sz w:val="20"/>
        </w:rPr>
        <w:t>La variable “</w:t>
      </w:r>
      <w:r w:rsidR="00756350" w:rsidRPr="00A71A1A">
        <w:rPr>
          <w:rFonts w:ascii="Arial" w:hAnsi="Arial" w:cs="Arial"/>
          <w:sz w:val="20"/>
        </w:rPr>
        <w:t>Siniestros liquidados</w:t>
      </w:r>
      <w:r w:rsidRPr="00A71A1A">
        <w:rPr>
          <w:rFonts w:ascii="Arial" w:hAnsi="Arial" w:cs="Arial"/>
          <w:sz w:val="20"/>
        </w:rPr>
        <w:t>” debe ser desagregada por “Tipo de seguro”, “Tipo de persona” y “Sexo / Tamaño”. En cuanto a los atributos “Vinculación” y “Canal” solo se reporta la opción “Total” de ambos atributos.</w:t>
      </w:r>
    </w:p>
    <w:p w14:paraId="29DD246A" w14:textId="77777777" w:rsidR="00243B98" w:rsidRPr="00243B98" w:rsidRDefault="00243B98" w:rsidP="00243B98">
      <w:pPr>
        <w:jc w:val="both"/>
        <w:rPr>
          <w:rFonts w:ascii="Arial" w:hAnsi="Arial" w:cs="Arial"/>
          <w:sz w:val="20"/>
        </w:rPr>
      </w:pPr>
    </w:p>
    <w:p w14:paraId="4D9BEEFB" w14:textId="1961DA2A" w:rsidR="00CA6FAC" w:rsidRDefault="006166F3" w:rsidP="008D0ED7">
      <w:pPr>
        <w:pStyle w:val="Prrafodelista"/>
        <w:numPr>
          <w:ilvl w:val="1"/>
          <w:numId w:val="1"/>
        </w:numPr>
        <w:jc w:val="both"/>
        <w:rPr>
          <w:rFonts w:ascii="Arial" w:hAnsi="Arial" w:cs="Arial"/>
          <w:sz w:val="20"/>
        </w:rPr>
      </w:pPr>
      <w:r w:rsidRPr="00A71A1A">
        <w:rPr>
          <w:rFonts w:ascii="Arial" w:hAnsi="Arial" w:cs="Arial"/>
          <w:sz w:val="20"/>
        </w:rPr>
        <w:t>La variable “</w:t>
      </w:r>
      <w:r w:rsidR="00CA6FAC" w:rsidRPr="00A71A1A">
        <w:rPr>
          <w:rFonts w:ascii="Arial" w:hAnsi="Arial" w:cs="Arial"/>
          <w:sz w:val="20"/>
        </w:rPr>
        <w:t>Número de asegurados</w:t>
      </w:r>
      <w:r w:rsidRPr="00A71A1A">
        <w:rPr>
          <w:rFonts w:ascii="Arial" w:hAnsi="Arial" w:cs="Arial"/>
          <w:sz w:val="20"/>
        </w:rPr>
        <w:t xml:space="preserve">” </w:t>
      </w:r>
      <w:r w:rsidR="00CA6FAC" w:rsidRPr="00A71A1A">
        <w:rPr>
          <w:rFonts w:ascii="Arial" w:hAnsi="Arial" w:cs="Arial"/>
          <w:sz w:val="20"/>
        </w:rPr>
        <w:t>debe ser desagregada por cada uno de los atributos.</w:t>
      </w:r>
    </w:p>
    <w:p w14:paraId="74F4A2F0" w14:textId="77777777" w:rsidR="00243B98" w:rsidRPr="00243B98" w:rsidRDefault="00243B98" w:rsidP="00243B98">
      <w:pPr>
        <w:jc w:val="both"/>
        <w:rPr>
          <w:rFonts w:ascii="Arial" w:hAnsi="Arial" w:cs="Arial"/>
          <w:sz w:val="20"/>
        </w:rPr>
      </w:pPr>
    </w:p>
    <w:p w14:paraId="1E7B77ED" w14:textId="36BFE8E1" w:rsidR="006166F3" w:rsidRDefault="006166F3" w:rsidP="008D0ED7">
      <w:pPr>
        <w:pStyle w:val="Prrafodelista"/>
        <w:numPr>
          <w:ilvl w:val="1"/>
          <w:numId w:val="1"/>
        </w:numPr>
        <w:jc w:val="both"/>
        <w:rPr>
          <w:rFonts w:ascii="Arial" w:hAnsi="Arial" w:cs="Arial"/>
          <w:sz w:val="20"/>
        </w:rPr>
      </w:pPr>
      <w:r w:rsidRPr="00A71A1A">
        <w:rPr>
          <w:rFonts w:ascii="Arial" w:hAnsi="Arial" w:cs="Arial"/>
          <w:sz w:val="20"/>
        </w:rPr>
        <w:t>Para las variables primas emitidas</w:t>
      </w:r>
      <w:r w:rsidR="00CA438C" w:rsidRPr="00A71A1A">
        <w:rPr>
          <w:rFonts w:ascii="Arial" w:hAnsi="Arial" w:cs="Arial"/>
          <w:sz w:val="20"/>
        </w:rPr>
        <w:t xml:space="preserve"> y</w:t>
      </w:r>
      <w:r w:rsidRPr="00A71A1A">
        <w:rPr>
          <w:rFonts w:ascii="Arial" w:hAnsi="Arial" w:cs="Arial"/>
          <w:sz w:val="20"/>
        </w:rPr>
        <w:t xml:space="preserve"> siniestros liquidados</w:t>
      </w:r>
      <w:r w:rsidR="00CA438C" w:rsidRPr="00A71A1A">
        <w:rPr>
          <w:rFonts w:ascii="Arial" w:hAnsi="Arial" w:cs="Arial"/>
          <w:sz w:val="20"/>
        </w:rPr>
        <w:t xml:space="preserve"> </w:t>
      </w:r>
      <w:r w:rsidRPr="00A71A1A">
        <w:rPr>
          <w:rFonts w:ascii="Arial" w:hAnsi="Arial" w:cs="Arial"/>
          <w:sz w:val="20"/>
        </w:rPr>
        <w:t>el total debe corresponder con la información reportada para estas variables en el formato 290.</w:t>
      </w:r>
    </w:p>
    <w:p w14:paraId="492542E2" w14:textId="77777777" w:rsidR="00243B98" w:rsidRPr="00243B98" w:rsidRDefault="00243B98" w:rsidP="00243B98">
      <w:pPr>
        <w:jc w:val="both"/>
        <w:rPr>
          <w:rFonts w:ascii="Arial" w:hAnsi="Arial" w:cs="Arial"/>
          <w:sz w:val="20"/>
        </w:rPr>
      </w:pPr>
    </w:p>
    <w:p w14:paraId="666D6CC4" w14:textId="77777777" w:rsidR="00EB3249" w:rsidRDefault="00A13F1E" w:rsidP="00EB3249">
      <w:pPr>
        <w:pStyle w:val="Prrafodelista"/>
        <w:numPr>
          <w:ilvl w:val="1"/>
          <w:numId w:val="1"/>
        </w:numPr>
        <w:jc w:val="both"/>
        <w:rPr>
          <w:rFonts w:ascii="Arial" w:hAnsi="Arial" w:cs="Arial"/>
          <w:sz w:val="20"/>
        </w:rPr>
      </w:pPr>
      <w:r>
        <w:rPr>
          <w:rFonts w:ascii="Arial" w:hAnsi="Arial" w:cs="Arial"/>
          <w:sz w:val="20"/>
        </w:rPr>
        <w:t xml:space="preserve">Para el atributo </w:t>
      </w:r>
      <w:r w:rsidR="00152D69">
        <w:rPr>
          <w:rFonts w:ascii="Arial" w:hAnsi="Arial" w:cs="Arial"/>
          <w:sz w:val="20"/>
        </w:rPr>
        <w:t>“sexo/tamaño”, e</w:t>
      </w:r>
      <w:r w:rsidR="00A11AD2" w:rsidRPr="00A11AD2">
        <w:rPr>
          <w:rFonts w:ascii="Arial" w:hAnsi="Arial" w:cs="Arial"/>
          <w:sz w:val="20"/>
        </w:rPr>
        <w:t>n caso de tener información del sexo del asegurado en pólizas colectivas, reportar la información en las columnas Hombre y Mujer</w:t>
      </w:r>
      <w:r w:rsidR="00E16D2B">
        <w:rPr>
          <w:rFonts w:ascii="Arial" w:hAnsi="Arial" w:cs="Arial"/>
          <w:sz w:val="20"/>
        </w:rPr>
        <w:t xml:space="preserve"> y no en indeterminado.</w:t>
      </w:r>
      <w:r w:rsidR="00EB3249" w:rsidRPr="00EB3249">
        <w:rPr>
          <w:rFonts w:ascii="Arial" w:hAnsi="Arial" w:cs="Arial"/>
          <w:sz w:val="20"/>
        </w:rPr>
        <w:t xml:space="preserve"> </w:t>
      </w:r>
    </w:p>
    <w:p w14:paraId="0EF27F76" w14:textId="77777777" w:rsidR="00EB3249" w:rsidRPr="00EB3249" w:rsidRDefault="00EB3249" w:rsidP="00EB3249">
      <w:pPr>
        <w:pStyle w:val="Prrafodelista"/>
        <w:rPr>
          <w:rFonts w:ascii="Arial" w:hAnsi="Arial" w:cs="Arial"/>
          <w:sz w:val="20"/>
        </w:rPr>
      </w:pPr>
    </w:p>
    <w:p w14:paraId="619320E2" w14:textId="7242D04D" w:rsidR="00E31679" w:rsidRPr="00EB3249" w:rsidRDefault="00EB3249" w:rsidP="00EB3249">
      <w:pPr>
        <w:pStyle w:val="Prrafodelista"/>
        <w:numPr>
          <w:ilvl w:val="1"/>
          <w:numId w:val="1"/>
        </w:numPr>
        <w:jc w:val="both"/>
        <w:rPr>
          <w:rFonts w:ascii="Arial" w:hAnsi="Arial" w:cs="Arial"/>
          <w:sz w:val="20"/>
        </w:rPr>
      </w:pPr>
      <w:r w:rsidRPr="002D1AC2">
        <w:rPr>
          <w:rFonts w:ascii="Arial" w:hAnsi="Arial" w:cs="Arial"/>
          <w:sz w:val="20"/>
        </w:rPr>
        <w:t>Para el atributo “Vinculación” se debe tener en cuenta si se sigui</w:t>
      </w:r>
      <w:r>
        <w:rPr>
          <w:rFonts w:ascii="Arial" w:hAnsi="Arial" w:cs="Arial"/>
          <w:sz w:val="20"/>
        </w:rPr>
        <w:t>eron</w:t>
      </w:r>
      <w:r w:rsidRPr="002D1AC2">
        <w:rPr>
          <w:rFonts w:ascii="Arial" w:hAnsi="Arial" w:cs="Arial"/>
          <w:sz w:val="20"/>
        </w:rPr>
        <w:t xml:space="preserve"> los procedimientos ordinarios de conocimiento del cliente descritos en el numeral 4 del Capítulo IV del Título IV de la Parte I de la Circular Básica Jurídica.</w:t>
      </w:r>
    </w:p>
    <w:p w14:paraId="3D7AD045" w14:textId="77777777" w:rsidR="009B1A5D" w:rsidRPr="009B1A5D" w:rsidRDefault="009B1A5D" w:rsidP="009B1A5D">
      <w:pPr>
        <w:pStyle w:val="Prrafodelista"/>
        <w:rPr>
          <w:rFonts w:ascii="Arial" w:hAnsi="Arial" w:cs="Arial"/>
          <w:sz w:val="20"/>
        </w:rPr>
      </w:pPr>
    </w:p>
    <w:p w14:paraId="523A6501" w14:textId="68EA2AF8" w:rsidR="00702070" w:rsidRPr="00EB3249" w:rsidRDefault="009B1A5D" w:rsidP="000C60F9">
      <w:pPr>
        <w:pStyle w:val="Prrafodelista"/>
        <w:numPr>
          <w:ilvl w:val="1"/>
          <w:numId w:val="1"/>
        </w:numPr>
        <w:jc w:val="both"/>
        <w:rPr>
          <w:rFonts w:ascii="Arial" w:hAnsi="Arial" w:cs="Arial"/>
          <w:sz w:val="20"/>
        </w:rPr>
      </w:pPr>
      <w:r w:rsidRPr="00EB3249">
        <w:rPr>
          <w:rFonts w:ascii="Arial" w:hAnsi="Arial" w:cs="Arial"/>
          <w:sz w:val="20"/>
        </w:rPr>
        <w:t>Con respecto al formato anterior cambia que</w:t>
      </w:r>
      <w:r w:rsidR="003A4EE5" w:rsidRPr="00EB3249">
        <w:rPr>
          <w:rFonts w:ascii="Arial" w:hAnsi="Arial" w:cs="Arial"/>
          <w:sz w:val="20"/>
        </w:rPr>
        <w:t xml:space="preserve"> la variable “Número de asegurados” se desagrega</w:t>
      </w:r>
      <w:r w:rsidR="00D241FF" w:rsidRPr="00EB3249">
        <w:rPr>
          <w:rFonts w:ascii="Arial" w:hAnsi="Arial" w:cs="Arial"/>
          <w:sz w:val="20"/>
        </w:rPr>
        <w:t xml:space="preserve">ba </w:t>
      </w:r>
      <w:r w:rsidR="0058693A" w:rsidRPr="00EB3249">
        <w:rPr>
          <w:rFonts w:ascii="Arial" w:hAnsi="Arial" w:cs="Arial"/>
          <w:sz w:val="20"/>
        </w:rPr>
        <w:t>por “Canal”, “Tipo de seguro” y “Tipo de persona” y por aparte</w:t>
      </w:r>
      <w:r w:rsidR="00EF49D7" w:rsidRPr="00EB3249">
        <w:rPr>
          <w:rFonts w:ascii="Arial" w:hAnsi="Arial" w:cs="Arial"/>
          <w:sz w:val="20"/>
        </w:rPr>
        <w:t>, por “Tipo de seguro”, “Tipo de persona” y “Sexo / Tamaño”</w:t>
      </w:r>
      <w:r w:rsidR="00903893" w:rsidRPr="00EB3249">
        <w:rPr>
          <w:rFonts w:ascii="Arial" w:hAnsi="Arial" w:cs="Arial"/>
          <w:sz w:val="20"/>
        </w:rPr>
        <w:t>. En este formato se integran todos los atributos combinados.</w:t>
      </w:r>
    </w:p>
    <w:p w14:paraId="6B9DFA83" w14:textId="77777777" w:rsidR="00702070" w:rsidRPr="00EB3249" w:rsidRDefault="00702070" w:rsidP="00EB3249">
      <w:pPr>
        <w:rPr>
          <w:rFonts w:ascii="Arial" w:hAnsi="Arial" w:cs="Arial"/>
          <w:sz w:val="20"/>
        </w:rPr>
      </w:pPr>
    </w:p>
    <w:p w14:paraId="7C8DEBDA" w14:textId="77777777" w:rsidR="00702070" w:rsidRPr="00702070" w:rsidRDefault="00702070" w:rsidP="00702070">
      <w:pPr>
        <w:pStyle w:val="Prrafodelista"/>
        <w:ind w:left="792"/>
        <w:jc w:val="both"/>
        <w:rPr>
          <w:rFonts w:ascii="Arial" w:hAnsi="Arial" w:cs="Arial"/>
          <w:sz w:val="20"/>
        </w:rPr>
      </w:pPr>
    </w:p>
    <w:p w14:paraId="5F545A83" w14:textId="77777777" w:rsidR="00DD7F1F" w:rsidRPr="00E45F17" w:rsidRDefault="00DD7F1F" w:rsidP="00020E16">
      <w:pPr>
        <w:jc w:val="both"/>
        <w:rPr>
          <w:rFonts w:ascii="Arial" w:hAnsi="Arial" w:cs="Arial"/>
          <w:sz w:val="20"/>
        </w:rPr>
      </w:pPr>
    </w:p>
    <w:p w14:paraId="76A2B239" w14:textId="0E20949D" w:rsidR="00E54D7F" w:rsidRDefault="00C07CBC" w:rsidP="008D0ED7">
      <w:pPr>
        <w:pStyle w:val="Prrafodelista"/>
        <w:numPr>
          <w:ilvl w:val="0"/>
          <w:numId w:val="1"/>
        </w:numPr>
        <w:jc w:val="both"/>
        <w:rPr>
          <w:rFonts w:ascii="Arial" w:hAnsi="Arial" w:cs="Arial"/>
          <w:b/>
          <w:bCs/>
          <w:sz w:val="20"/>
        </w:rPr>
      </w:pPr>
      <w:r>
        <w:rPr>
          <w:rFonts w:ascii="Arial" w:hAnsi="Arial" w:cs="Arial"/>
          <w:b/>
          <w:bCs/>
          <w:sz w:val="20"/>
        </w:rPr>
        <w:t>FORMUL</w:t>
      </w:r>
      <w:r w:rsidR="00175CED">
        <w:rPr>
          <w:rFonts w:ascii="Arial" w:hAnsi="Arial" w:cs="Arial"/>
          <w:b/>
          <w:bCs/>
          <w:sz w:val="20"/>
        </w:rPr>
        <w:t>ARIO ACCESO</w:t>
      </w:r>
    </w:p>
    <w:p w14:paraId="5908F6E9" w14:textId="77777777" w:rsidR="0090107D" w:rsidRPr="00C07CBC" w:rsidRDefault="0090107D" w:rsidP="00020E16">
      <w:pPr>
        <w:pStyle w:val="Prrafodelista"/>
        <w:ind w:left="360"/>
        <w:jc w:val="both"/>
        <w:rPr>
          <w:rFonts w:ascii="Arial" w:hAnsi="Arial" w:cs="Arial"/>
          <w:b/>
          <w:bCs/>
          <w:sz w:val="20"/>
        </w:rPr>
      </w:pPr>
    </w:p>
    <w:p w14:paraId="2241F918" w14:textId="7EB7EDC6" w:rsidR="00EB2F28" w:rsidRPr="003C7344" w:rsidRDefault="007E7569" w:rsidP="008D0ED7">
      <w:pPr>
        <w:pStyle w:val="Prrafodelista"/>
        <w:numPr>
          <w:ilvl w:val="1"/>
          <w:numId w:val="1"/>
        </w:numPr>
        <w:jc w:val="both"/>
        <w:rPr>
          <w:rFonts w:ascii="Arial" w:hAnsi="Arial" w:cs="Arial"/>
          <w:b/>
          <w:bCs/>
          <w:sz w:val="20"/>
        </w:rPr>
      </w:pPr>
      <w:r w:rsidRPr="003C7344">
        <w:rPr>
          <w:rFonts w:ascii="Arial" w:hAnsi="Arial" w:cs="Arial"/>
          <w:b/>
          <w:bCs/>
          <w:sz w:val="20"/>
        </w:rPr>
        <w:t>Variables</w:t>
      </w:r>
    </w:p>
    <w:p w14:paraId="57FDCE9B" w14:textId="58038314" w:rsidR="00EB2F28" w:rsidRDefault="00EB2F28" w:rsidP="008D0ED7">
      <w:pPr>
        <w:pStyle w:val="Prrafodelista"/>
        <w:numPr>
          <w:ilvl w:val="2"/>
          <w:numId w:val="1"/>
        </w:numPr>
        <w:jc w:val="both"/>
        <w:rPr>
          <w:rFonts w:ascii="Arial" w:hAnsi="Arial" w:cs="Arial"/>
          <w:sz w:val="20"/>
        </w:rPr>
      </w:pPr>
      <w:r w:rsidRPr="009675C5">
        <w:rPr>
          <w:rFonts w:ascii="Arial" w:hAnsi="Arial" w:cs="Arial"/>
          <w:sz w:val="20"/>
        </w:rPr>
        <w:t xml:space="preserve">Número de </w:t>
      </w:r>
      <w:r w:rsidR="002C4A4F">
        <w:rPr>
          <w:rFonts w:ascii="Arial" w:hAnsi="Arial" w:cs="Arial"/>
          <w:sz w:val="20"/>
        </w:rPr>
        <w:t xml:space="preserve">riesgos </w:t>
      </w:r>
      <w:r w:rsidRPr="009675C5">
        <w:rPr>
          <w:rFonts w:ascii="Arial" w:hAnsi="Arial" w:cs="Arial"/>
          <w:sz w:val="20"/>
        </w:rPr>
        <w:t>asegurados</w:t>
      </w:r>
    </w:p>
    <w:p w14:paraId="487BFBC1" w14:textId="527CD964" w:rsidR="00A34D42" w:rsidRDefault="00A34D42" w:rsidP="008D0ED7">
      <w:pPr>
        <w:pStyle w:val="Prrafodelista"/>
        <w:numPr>
          <w:ilvl w:val="2"/>
          <w:numId w:val="1"/>
        </w:numPr>
        <w:jc w:val="both"/>
        <w:rPr>
          <w:rFonts w:ascii="Arial" w:hAnsi="Arial" w:cs="Arial"/>
          <w:sz w:val="20"/>
        </w:rPr>
      </w:pPr>
      <w:r>
        <w:rPr>
          <w:rFonts w:ascii="Arial" w:hAnsi="Arial" w:cs="Arial"/>
          <w:sz w:val="20"/>
        </w:rPr>
        <w:t>Número de puntos de acceso</w:t>
      </w:r>
    </w:p>
    <w:p w14:paraId="7DD3A8F1" w14:textId="77777777" w:rsidR="00243B98" w:rsidRPr="00243B98" w:rsidRDefault="00243B98" w:rsidP="00243B98">
      <w:pPr>
        <w:ind w:left="720"/>
        <w:jc w:val="both"/>
        <w:rPr>
          <w:rFonts w:ascii="Arial" w:hAnsi="Arial" w:cs="Arial"/>
          <w:sz w:val="20"/>
        </w:rPr>
      </w:pPr>
    </w:p>
    <w:p w14:paraId="3EEBF5B0" w14:textId="735416DD" w:rsidR="00EB2F28" w:rsidRDefault="009544D1" w:rsidP="008D0ED7">
      <w:pPr>
        <w:pStyle w:val="Prrafodelista"/>
        <w:numPr>
          <w:ilvl w:val="1"/>
          <w:numId w:val="1"/>
        </w:numPr>
        <w:jc w:val="both"/>
        <w:rPr>
          <w:rFonts w:ascii="Arial" w:hAnsi="Arial" w:cs="Arial"/>
          <w:b/>
          <w:bCs/>
          <w:sz w:val="20"/>
        </w:rPr>
      </w:pPr>
      <w:r w:rsidRPr="003C7344">
        <w:rPr>
          <w:rFonts w:ascii="Arial" w:hAnsi="Arial" w:cs="Arial"/>
          <w:b/>
          <w:bCs/>
          <w:sz w:val="20"/>
        </w:rPr>
        <w:t>Atributos</w:t>
      </w:r>
    </w:p>
    <w:p w14:paraId="0F795BC0" w14:textId="77777777" w:rsidR="00243B98" w:rsidRPr="003C7344" w:rsidRDefault="00243B98" w:rsidP="00243B98">
      <w:pPr>
        <w:pStyle w:val="Prrafodelista"/>
        <w:ind w:left="792"/>
        <w:jc w:val="both"/>
        <w:rPr>
          <w:rFonts w:ascii="Arial" w:hAnsi="Arial" w:cs="Arial"/>
          <w:b/>
          <w:bCs/>
          <w:sz w:val="20"/>
        </w:rPr>
      </w:pPr>
    </w:p>
    <w:p w14:paraId="7D3D318F" w14:textId="77777777" w:rsidR="00EB2F28" w:rsidRPr="00DF0DEB" w:rsidRDefault="00EB2F28" w:rsidP="008D0ED7">
      <w:pPr>
        <w:pStyle w:val="Prrafodelista"/>
        <w:numPr>
          <w:ilvl w:val="2"/>
          <w:numId w:val="1"/>
        </w:numPr>
        <w:jc w:val="both"/>
        <w:rPr>
          <w:rFonts w:ascii="Arial" w:hAnsi="Arial" w:cs="Arial"/>
          <w:b/>
          <w:bCs/>
          <w:sz w:val="20"/>
        </w:rPr>
      </w:pPr>
      <w:r w:rsidRPr="00DF0DEB">
        <w:rPr>
          <w:rFonts w:ascii="Arial" w:hAnsi="Arial" w:cs="Arial"/>
          <w:b/>
          <w:bCs/>
          <w:sz w:val="20"/>
        </w:rPr>
        <w:t>Tipo de seguro</w:t>
      </w:r>
    </w:p>
    <w:p w14:paraId="2FA325E0" w14:textId="77777777" w:rsidR="00EB2F28" w:rsidRPr="005B2210" w:rsidRDefault="00EB2F28" w:rsidP="008D0ED7">
      <w:pPr>
        <w:pStyle w:val="Prrafodelista"/>
        <w:numPr>
          <w:ilvl w:val="3"/>
          <w:numId w:val="1"/>
        </w:numPr>
        <w:jc w:val="both"/>
        <w:rPr>
          <w:rFonts w:ascii="Arial" w:hAnsi="Arial" w:cs="Arial"/>
          <w:sz w:val="20"/>
        </w:rPr>
      </w:pPr>
      <w:r w:rsidRPr="005B2210">
        <w:rPr>
          <w:rFonts w:ascii="Arial" w:hAnsi="Arial" w:cs="Arial"/>
          <w:sz w:val="20"/>
        </w:rPr>
        <w:t>Microseguros masivos</w:t>
      </w:r>
    </w:p>
    <w:p w14:paraId="20F0BDA5" w14:textId="77777777" w:rsidR="00EB2F28" w:rsidRPr="005B2210" w:rsidRDefault="00EB2F28" w:rsidP="008D0ED7">
      <w:pPr>
        <w:pStyle w:val="Prrafodelista"/>
        <w:numPr>
          <w:ilvl w:val="3"/>
          <w:numId w:val="1"/>
        </w:numPr>
        <w:jc w:val="both"/>
        <w:rPr>
          <w:rFonts w:ascii="Arial" w:hAnsi="Arial" w:cs="Arial"/>
          <w:sz w:val="20"/>
        </w:rPr>
      </w:pPr>
      <w:r w:rsidRPr="005B2210">
        <w:rPr>
          <w:rFonts w:ascii="Arial" w:hAnsi="Arial" w:cs="Arial"/>
          <w:sz w:val="20"/>
        </w:rPr>
        <w:t>Microseguros no masivos</w:t>
      </w:r>
    </w:p>
    <w:p w14:paraId="4EA8306B" w14:textId="77777777" w:rsidR="00EB2F28" w:rsidRPr="005B2210" w:rsidRDefault="00EB2F28" w:rsidP="008D0ED7">
      <w:pPr>
        <w:pStyle w:val="Prrafodelista"/>
        <w:numPr>
          <w:ilvl w:val="3"/>
          <w:numId w:val="1"/>
        </w:numPr>
        <w:jc w:val="both"/>
        <w:rPr>
          <w:rFonts w:ascii="Arial" w:hAnsi="Arial" w:cs="Arial"/>
          <w:sz w:val="20"/>
        </w:rPr>
      </w:pPr>
      <w:r w:rsidRPr="005B2210">
        <w:rPr>
          <w:rFonts w:ascii="Arial" w:hAnsi="Arial" w:cs="Arial"/>
          <w:sz w:val="20"/>
        </w:rPr>
        <w:t>Masivos no microseguros</w:t>
      </w:r>
    </w:p>
    <w:p w14:paraId="25564BAB" w14:textId="77777777" w:rsidR="00EB2F28" w:rsidRDefault="00EB2F28" w:rsidP="008D0ED7">
      <w:pPr>
        <w:pStyle w:val="Prrafodelista"/>
        <w:numPr>
          <w:ilvl w:val="3"/>
          <w:numId w:val="1"/>
        </w:numPr>
        <w:jc w:val="both"/>
        <w:rPr>
          <w:rFonts w:ascii="Arial" w:hAnsi="Arial" w:cs="Arial"/>
          <w:sz w:val="20"/>
        </w:rPr>
      </w:pPr>
      <w:r w:rsidRPr="005B2210">
        <w:rPr>
          <w:rFonts w:ascii="Arial" w:hAnsi="Arial" w:cs="Arial"/>
          <w:sz w:val="20"/>
        </w:rPr>
        <w:t>Otras pólizas no masivas ni microseguros</w:t>
      </w:r>
    </w:p>
    <w:p w14:paraId="7AA1ADF1" w14:textId="77777777" w:rsidR="00EB2F28" w:rsidRDefault="00EB2F28" w:rsidP="008D0ED7">
      <w:pPr>
        <w:pStyle w:val="Prrafodelista"/>
        <w:numPr>
          <w:ilvl w:val="3"/>
          <w:numId w:val="1"/>
        </w:numPr>
        <w:jc w:val="both"/>
        <w:rPr>
          <w:rFonts w:ascii="Arial" w:hAnsi="Arial" w:cs="Arial"/>
          <w:sz w:val="20"/>
        </w:rPr>
      </w:pPr>
      <w:proofErr w:type="gramStart"/>
      <w:r>
        <w:rPr>
          <w:rFonts w:ascii="Arial" w:hAnsi="Arial" w:cs="Arial"/>
          <w:sz w:val="20"/>
        </w:rPr>
        <w:t>Total</w:t>
      </w:r>
      <w:proofErr w:type="gramEnd"/>
      <w:r>
        <w:rPr>
          <w:rFonts w:ascii="Arial" w:hAnsi="Arial" w:cs="Arial"/>
          <w:sz w:val="20"/>
        </w:rPr>
        <w:t xml:space="preserve"> pólizas</w:t>
      </w:r>
    </w:p>
    <w:p w14:paraId="22AC23B7" w14:textId="77777777" w:rsidR="00243B98" w:rsidRPr="00243B98" w:rsidRDefault="00243B98" w:rsidP="00243B98">
      <w:pPr>
        <w:ind w:left="1080"/>
        <w:jc w:val="both"/>
        <w:rPr>
          <w:rFonts w:ascii="Arial" w:hAnsi="Arial" w:cs="Arial"/>
          <w:sz w:val="20"/>
        </w:rPr>
      </w:pPr>
    </w:p>
    <w:p w14:paraId="64D34FD8" w14:textId="510F54BA" w:rsidR="00A85C67" w:rsidRPr="00DF0DEB" w:rsidRDefault="00A85C67" w:rsidP="008D0ED7">
      <w:pPr>
        <w:pStyle w:val="Prrafodelista"/>
        <w:numPr>
          <w:ilvl w:val="2"/>
          <w:numId w:val="1"/>
        </w:numPr>
        <w:jc w:val="both"/>
        <w:rPr>
          <w:rFonts w:ascii="Arial" w:hAnsi="Arial" w:cs="Arial"/>
          <w:b/>
          <w:bCs/>
          <w:sz w:val="20"/>
        </w:rPr>
      </w:pPr>
      <w:r w:rsidRPr="00DF0DEB">
        <w:rPr>
          <w:rFonts w:ascii="Arial" w:hAnsi="Arial" w:cs="Arial"/>
          <w:b/>
          <w:bCs/>
          <w:sz w:val="20"/>
        </w:rPr>
        <w:t>Canal</w:t>
      </w:r>
    </w:p>
    <w:p w14:paraId="19AAFDBE" w14:textId="77777777" w:rsidR="00A85C67" w:rsidRPr="008862FF" w:rsidRDefault="00A85C67" w:rsidP="008D0ED7">
      <w:pPr>
        <w:pStyle w:val="Prrafodelista"/>
        <w:numPr>
          <w:ilvl w:val="3"/>
          <w:numId w:val="1"/>
        </w:numPr>
        <w:jc w:val="both"/>
        <w:rPr>
          <w:rFonts w:ascii="Arial" w:hAnsi="Arial" w:cs="Arial"/>
          <w:sz w:val="20"/>
        </w:rPr>
      </w:pPr>
      <w:r w:rsidRPr="008862FF">
        <w:rPr>
          <w:rFonts w:ascii="Arial" w:hAnsi="Arial" w:cs="Arial"/>
          <w:sz w:val="20"/>
        </w:rPr>
        <w:t>Venta directa</w:t>
      </w:r>
    </w:p>
    <w:p w14:paraId="4FD5278E" w14:textId="77777777" w:rsidR="00A85C67" w:rsidRPr="008862FF" w:rsidRDefault="00A85C67" w:rsidP="008D0ED7">
      <w:pPr>
        <w:pStyle w:val="Prrafodelista"/>
        <w:numPr>
          <w:ilvl w:val="3"/>
          <w:numId w:val="1"/>
        </w:numPr>
        <w:jc w:val="both"/>
        <w:rPr>
          <w:rFonts w:ascii="Arial" w:hAnsi="Arial" w:cs="Arial"/>
          <w:sz w:val="20"/>
        </w:rPr>
      </w:pPr>
      <w:r w:rsidRPr="008862FF">
        <w:rPr>
          <w:rFonts w:ascii="Arial" w:hAnsi="Arial" w:cs="Arial"/>
          <w:sz w:val="20"/>
        </w:rPr>
        <w:t>Corredores de seguros</w:t>
      </w:r>
    </w:p>
    <w:p w14:paraId="3F5B6201" w14:textId="77777777" w:rsidR="00A85C67" w:rsidRPr="008862FF" w:rsidRDefault="00A85C67" w:rsidP="008D0ED7">
      <w:pPr>
        <w:pStyle w:val="Prrafodelista"/>
        <w:numPr>
          <w:ilvl w:val="3"/>
          <w:numId w:val="1"/>
        </w:numPr>
        <w:jc w:val="both"/>
        <w:rPr>
          <w:rFonts w:ascii="Arial" w:hAnsi="Arial" w:cs="Arial"/>
          <w:sz w:val="20"/>
        </w:rPr>
      </w:pPr>
      <w:r w:rsidRPr="008862FF">
        <w:rPr>
          <w:rFonts w:ascii="Arial" w:hAnsi="Arial" w:cs="Arial"/>
          <w:sz w:val="20"/>
        </w:rPr>
        <w:t>Agencias de seguro y agentes independientes</w:t>
      </w:r>
    </w:p>
    <w:p w14:paraId="2FCB9E06" w14:textId="77777777" w:rsidR="00A85C67" w:rsidRPr="008862FF" w:rsidRDefault="00A85C67" w:rsidP="008D0ED7">
      <w:pPr>
        <w:pStyle w:val="Prrafodelista"/>
        <w:numPr>
          <w:ilvl w:val="3"/>
          <w:numId w:val="1"/>
        </w:numPr>
        <w:jc w:val="both"/>
        <w:rPr>
          <w:rFonts w:ascii="Arial" w:hAnsi="Arial" w:cs="Arial"/>
          <w:sz w:val="20"/>
        </w:rPr>
      </w:pPr>
      <w:r w:rsidRPr="008862FF">
        <w:rPr>
          <w:rFonts w:ascii="Arial" w:hAnsi="Arial" w:cs="Arial"/>
          <w:sz w:val="20"/>
        </w:rPr>
        <w:t>Corresponsales</w:t>
      </w:r>
    </w:p>
    <w:p w14:paraId="317A27F8" w14:textId="77777777" w:rsidR="00A85C67" w:rsidRPr="008862FF" w:rsidRDefault="00A85C67" w:rsidP="008D0ED7">
      <w:pPr>
        <w:pStyle w:val="Prrafodelista"/>
        <w:numPr>
          <w:ilvl w:val="3"/>
          <w:numId w:val="1"/>
        </w:numPr>
        <w:jc w:val="both"/>
        <w:rPr>
          <w:rFonts w:ascii="Arial" w:hAnsi="Arial" w:cs="Arial"/>
          <w:sz w:val="20"/>
        </w:rPr>
      </w:pPr>
      <w:r w:rsidRPr="008862FF">
        <w:rPr>
          <w:rFonts w:ascii="Arial" w:hAnsi="Arial" w:cs="Arial"/>
          <w:sz w:val="20"/>
        </w:rPr>
        <w:t>Uso de red</w:t>
      </w:r>
    </w:p>
    <w:p w14:paraId="365C1C20" w14:textId="77777777" w:rsidR="00A85C67" w:rsidRPr="008862FF" w:rsidRDefault="00A85C67" w:rsidP="008D0ED7">
      <w:pPr>
        <w:pStyle w:val="Prrafodelista"/>
        <w:numPr>
          <w:ilvl w:val="3"/>
          <w:numId w:val="1"/>
        </w:numPr>
        <w:jc w:val="both"/>
        <w:rPr>
          <w:rFonts w:ascii="Arial" w:hAnsi="Arial" w:cs="Arial"/>
          <w:sz w:val="20"/>
        </w:rPr>
      </w:pPr>
      <w:r w:rsidRPr="008862FF">
        <w:rPr>
          <w:rFonts w:ascii="Arial" w:hAnsi="Arial" w:cs="Arial"/>
          <w:sz w:val="20"/>
        </w:rPr>
        <w:t>Instituciones microfinancieras</w:t>
      </w:r>
    </w:p>
    <w:p w14:paraId="06AFD8F6" w14:textId="77777777" w:rsidR="00A85C67" w:rsidRPr="008862FF" w:rsidRDefault="00A85C67" w:rsidP="008D0ED7">
      <w:pPr>
        <w:pStyle w:val="Prrafodelista"/>
        <w:numPr>
          <w:ilvl w:val="3"/>
          <w:numId w:val="1"/>
        </w:numPr>
        <w:jc w:val="both"/>
        <w:rPr>
          <w:rFonts w:ascii="Arial" w:hAnsi="Arial" w:cs="Arial"/>
          <w:sz w:val="20"/>
        </w:rPr>
      </w:pPr>
      <w:r w:rsidRPr="008862FF">
        <w:rPr>
          <w:rFonts w:ascii="Arial" w:hAnsi="Arial" w:cs="Arial"/>
          <w:sz w:val="20"/>
        </w:rPr>
        <w:t>Sector solidario</w:t>
      </w:r>
    </w:p>
    <w:p w14:paraId="232306F9" w14:textId="77777777" w:rsidR="00A85C67" w:rsidRPr="008862FF" w:rsidRDefault="00A85C67" w:rsidP="008D0ED7">
      <w:pPr>
        <w:pStyle w:val="Prrafodelista"/>
        <w:numPr>
          <w:ilvl w:val="3"/>
          <w:numId w:val="1"/>
        </w:numPr>
        <w:jc w:val="both"/>
        <w:rPr>
          <w:rFonts w:ascii="Arial" w:hAnsi="Arial" w:cs="Arial"/>
          <w:sz w:val="20"/>
        </w:rPr>
      </w:pPr>
      <w:r w:rsidRPr="008862FF">
        <w:rPr>
          <w:rFonts w:ascii="Arial" w:hAnsi="Arial" w:cs="Arial"/>
          <w:sz w:val="20"/>
        </w:rPr>
        <w:t>Empresas de servicios públicos</w:t>
      </w:r>
    </w:p>
    <w:p w14:paraId="11CF3B60" w14:textId="77777777" w:rsidR="00A85C67" w:rsidRPr="008862FF" w:rsidRDefault="00A85C67" w:rsidP="008D0ED7">
      <w:pPr>
        <w:pStyle w:val="Prrafodelista"/>
        <w:numPr>
          <w:ilvl w:val="3"/>
          <w:numId w:val="1"/>
        </w:numPr>
        <w:jc w:val="both"/>
        <w:rPr>
          <w:rFonts w:ascii="Arial" w:hAnsi="Arial" w:cs="Arial"/>
          <w:sz w:val="20"/>
        </w:rPr>
      </w:pPr>
      <w:r w:rsidRPr="008862FF">
        <w:rPr>
          <w:rFonts w:ascii="Arial" w:hAnsi="Arial" w:cs="Arial"/>
          <w:sz w:val="20"/>
        </w:rPr>
        <w:t>Tiendas y grandes superficies</w:t>
      </w:r>
    </w:p>
    <w:p w14:paraId="56259F33" w14:textId="77777777" w:rsidR="00A85C67" w:rsidRPr="008862FF" w:rsidRDefault="00A85C67" w:rsidP="008D0ED7">
      <w:pPr>
        <w:pStyle w:val="Prrafodelista"/>
        <w:numPr>
          <w:ilvl w:val="3"/>
          <w:numId w:val="1"/>
        </w:numPr>
        <w:jc w:val="both"/>
        <w:rPr>
          <w:rFonts w:ascii="Arial" w:hAnsi="Arial" w:cs="Arial"/>
          <w:sz w:val="20"/>
        </w:rPr>
      </w:pPr>
      <w:r w:rsidRPr="008862FF">
        <w:rPr>
          <w:rFonts w:ascii="Arial" w:hAnsi="Arial" w:cs="Arial"/>
          <w:sz w:val="20"/>
        </w:rPr>
        <w:t>Otros canales de comercialización</w:t>
      </w:r>
    </w:p>
    <w:p w14:paraId="7C5952BF" w14:textId="77777777" w:rsidR="00A85C67" w:rsidRDefault="00A85C67" w:rsidP="008D0ED7">
      <w:pPr>
        <w:pStyle w:val="Prrafodelista"/>
        <w:numPr>
          <w:ilvl w:val="3"/>
          <w:numId w:val="1"/>
        </w:numPr>
        <w:jc w:val="both"/>
        <w:rPr>
          <w:rFonts w:ascii="Arial" w:hAnsi="Arial" w:cs="Arial"/>
          <w:sz w:val="20"/>
        </w:rPr>
      </w:pPr>
      <w:r w:rsidRPr="008862FF">
        <w:rPr>
          <w:rFonts w:ascii="Arial" w:hAnsi="Arial" w:cs="Arial"/>
          <w:sz w:val="20"/>
        </w:rPr>
        <w:t>Total</w:t>
      </w:r>
    </w:p>
    <w:p w14:paraId="47348C7B" w14:textId="77777777" w:rsidR="00243B98" w:rsidRPr="00A01289" w:rsidRDefault="00243B98" w:rsidP="00243B98">
      <w:pPr>
        <w:pStyle w:val="Prrafodelista"/>
        <w:ind w:left="1728"/>
        <w:jc w:val="both"/>
        <w:rPr>
          <w:rFonts w:ascii="Arial" w:hAnsi="Arial" w:cs="Arial"/>
          <w:sz w:val="20"/>
        </w:rPr>
      </w:pPr>
    </w:p>
    <w:p w14:paraId="24BC664D" w14:textId="77777777" w:rsidR="00BF0CC3" w:rsidRPr="00DF0DEB" w:rsidRDefault="00330A3D" w:rsidP="008D0ED7">
      <w:pPr>
        <w:pStyle w:val="Prrafodelista"/>
        <w:numPr>
          <w:ilvl w:val="2"/>
          <w:numId w:val="1"/>
        </w:numPr>
        <w:jc w:val="both"/>
        <w:rPr>
          <w:rFonts w:ascii="Arial" w:hAnsi="Arial" w:cs="Arial"/>
          <w:b/>
          <w:bCs/>
          <w:sz w:val="20"/>
        </w:rPr>
      </w:pPr>
      <w:r w:rsidRPr="00DF0DEB">
        <w:rPr>
          <w:rFonts w:ascii="Arial" w:hAnsi="Arial" w:cs="Arial"/>
          <w:b/>
          <w:bCs/>
          <w:sz w:val="20"/>
        </w:rPr>
        <w:t>Ruralidad</w:t>
      </w:r>
    </w:p>
    <w:p w14:paraId="11C45A85" w14:textId="77777777" w:rsidR="00893441" w:rsidRPr="00893441" w:rsidRDefault="00893441" w:rsidP="008D0ED7">
      <w:pPr>
        <w:pStyle w:val="Prrafodelista"/>
        <w:numPr>
          <w:ilvl w:val="3"/>
          <w:numId w:val="1"/>
        </w:numPr>
        <w:jc w:val="both"/>
        <w:rPr>
          <w:rFonts w:ascii="Arial" w:hAnsi="Arial" w:cs="Arial"/>
          <w:sz w:val="20"/>
        </w:rPr>
      </w:pPr>
      <w:r w:rsidRPr="00893441">
        <w:rPr>
          <w:rFonts w:ascii="Arial" w:hAnsi="Arial" w:cs="Arial"/>
          <w:sz w:val="20"/>
        </w:rPr>
        <w:t>Ciudades y aglomeraciones</w:t>
      </w:r>
    </w:p>
    <w:p w14:paraId="34D16AA5" w14:textId="77777777" w:rsidR="00893441" w:rsidRPr="00893441" w:rsidRDefault="00893441" w:rsidP="008D0ED7">
      <w:pPr>
        <w:pStyle w:val="Prrafodelista"/>
        <w:numPr>
          <w:ilvl w:val="3"/>
          <w:numId w:val="1"/>
        </w:numPr>
        <w:jc w:val="both"/>
        <w:rPr>
          <w:rFonts w:ascii="Arial" w:hAnsi="Arial" w:cs="Arial"/>
          <w:sz w:val="20"/>
        </w:rPr>
      </w:pPr>
      <w:r w:rsidRPr="00893441">
        <w:rPr>
          <w:rFonts w:ascii="Arial" w:hAnsi="Arial" w:cs="Arial"/>
          <w:sz w:val="20"/>
        </w:rPr>
        <w:t>Intermedio</w:t>
      </w:r>
    </w:p>
    <w:p w14:paraId="60F51CF9" w14:textId="77777777" w:rsidR="00893441" w:rsidRPr="00893441" w:rsidRDefault="00893441" w:rsidP="008D0ED7">
      <w:pPr>
        <w:pStyle w:val="Prrafodelista"/>
        <w:numPr>
          <w:ilvl w:val="3"/>
          <w:numId w:val="1"/>
        </w:numPr>
        <w:jc w:val="both"/>
        <w:rPr>
          <w:rFonts w:ascii="Arial" w:hAnsi="Arial" w:cs="Arial"/>
          <w:sz w:val="20"/>
        </w:rPr>
      </w:pPr>
      <w:r w:rsidRPr="00893441">
        <w:rPr>
          <w:rFonts w:ascii="Arial" w:hAnsi="Arial" w:cs="Arial"/>
          <w:sz w:val="20"/>
        </w:rPr>
        <w:t>Rural</w:t>
      </w:r>
    </w:p>
    <w:p w14:paraId="36655EEA" w14:textId="77777777" w:rsidR="00893441" w:rsidRPr="00893441" w:rsidRDefault="00893441" w:rsidP="008D0ED7">
      <w:pPr>
        <w:pStyle w:val="Prrafodelista"/>
        <w:numPr>
          <w:ilvl w:val="3"/>
          <w:numId w:val="1"/>
        </w:numPr>
        <w:jc w:val="both"/>
        <w:rPr>
          <w:rFonts w:ascii="Arial" w:hAnsi="Arial" w:cs="Arial"/>
          <w:sz w:val="20"/>
        </w:rPr>
      </w:pPr>
      <w:r w:rsidRPr="00893441">
        <w:rPr>
          <w:rFonts w:ascii="Arial" w:hAnsi="Arial" w:cs="Arial"/>
          <w:sz w:val="20"/>
        </w:rPr>
        <w:t>Rural disperso</w:t>
      </w:r>
    </w:p>
    <w:p w14:paraId="14CC0644" w14:textId="1A34B98A" w:rsidR="00EB2F28" w:rsidRDefault="00893441" w:rsidP="008D0ED7">
      <w:pPr>
        <w:pStyle w:val="Prrafodelista"/>
        <w:numPr>
          <w:ilvl w:val="3"/>
          <w:numId w:val="1"/>
        </w:numPr>
        <w:jc w:val="both"/>
        <w:rPr>
          <w:rFonts w:ascii="Arial" w:hAnsi="Arial" w:cs="Arial"/>
          <w:sz w:val="20"/>
        </w:rPr>
      </w:pPr>
      <w:r w:rsidRPr="00893441">
        <w:rPr>
          <w:rFonts w:ascii="Arial" w:hAnsi="Arial" w:cs="Arial"/>
          <w:sz w:val="20"/>
        </w:rPr>
        <w:t>Total</w:t>
      </w:r>
    </w:p>
    <w:p w14:paraId="40F1842E" w14:textId="77777777" w:rsidR="00243B98" w:rsidRPr="00893441" w:rsidRDefault="00243B98" w:rsidP="00243B98">
      <w:pPr>
        <w:pStyle w:val="Prrafodelista"/>
        <w:ind w:left="1728"/>
        <w:jc w:val="both"/>
        <w:rPr>
          <w:rFonts w:ascii="Arial" w:hAnsi="Arial" w:cs="Arial"/>
          <w:sz w:val="20"/>
        </w:rPr>
      </w:pPr>
    </w:p>
    <w:p w14:paraId="72192CA0" w14:textId="0395A847" w:rsidR="00EB2F28" w:rsidRDefault="00EB2F28" w:rsidP="008D0ED7">
      <w:pPr>
        <w:pStyle w:val="Prrafodelista"/>
        <w:numPr>
          <w:ilvl w:val="1"/>
          <w:numId w:val="1"/>
        </w:numPr>
        <w:jc w:val="both"/>
        <w:rPr>
          <w:rFonts w:ascii="Arial" w:hAnsi="Arial" w:cs="Arial"/>
          <w:sz w:val="20"/>
        </w:rPr>
      </w:pPr>
      <w:r>
        <w:rPr>
          <w:rFonts w:ascii="Arial" w:hAnsi="Arial" w:cs="Arial"/>
          <w:sz w:val="20"/>
        </w:rPr>
        <w:t>La variable “</w:t>
      </w:r>
      <w:r w:rsidR="008D2536">
        <w:rPr>
          <w:rFonts w:ascii="Arial" w:hAnsi="Arial" w:cs="Arial"/>
          <w:sz w:val="20"/>
        </w:rPr>
        <w:t xml:space="preserve">Número de </w:t>
      </w:r>
      <w:r w:rsidR="00B471A1">
        <w:rPr>
          <w:rFonts w:ascii="Arial" w:hAnsi="Arial" w:cs="Arial"/>
          <w:sz w:val="20"/>
        </w:rPr>
        <w:t xml:space="preserve">riesgos </w:t>
      </w:r>
      <w:r w:rsidR="008D2536">
        <w:rPr>
          <w:rFonts w:ascii="Arial" w:hAnsi="Arial" w:cs="Arial"/>
          <w:sz w:val="20"/>
        </w:rPr>
        <w:t>asegurados</w:t>
      </w:r>
      <w:r>
        <w:rPr>
          <w:rFonts w:ascii="Arial" w:hAnsi="Arial" w:cs="Arial"/>
          <w:sz w:val="20"/>
        </w:rPr>
        <w:t>” debe ser desagregada por “Tipo de seguro”</w:t>
      </w:r>
      <w:r w:rsidR="00103B2F">
        <w:rPr>
          <w:rFonts w:ascii="Arial" w:hAnsi="Arial" w:cs="Arial"/>
          <w:sz w:val="20"/>
        </w:rPr>
        <w:t xml:space="preserve"> y</w:t>
      </w:r>
      <w:r>
        <w:rPr>
          <w:rFonts w:ascii="Arial" w:hAnsi="Arial" w:cs="Arial"/>
          <w:sz w:val="20"/>
        </w:rPr>
        <w:t xml:space="preserve"> “</w:t>
      </w:r>
      <w:r w:rsidR="00103B2F">
        <w:rPr>
          <w:rFonts w:ascii="Arial" w:hAnsi="Arial" w:cs="Arial"/>
          <w:sz w:val="20"/>
        </w:rPr>
        <w:t>Ruralidad</w:t>
      </w:r>
      <w:r>
        <w:rPr>
          <w:rFonts w:ascii="Arial" w:hAnsi="Arial" w:cs="Arial"/>
          <w:sz w:val="20"/>
        </w:rPr>
        <w:t>”. En cuanto a</w:t>
      </w:r>
      <w:r w:rsidR="00CE2E21">
        <w:rPr>
          <w:rFonts w:ascii="Arial" w:hAnsi="Arial" w:cs="Arial"/>
          <w:sz w:val="20"/>
        </w:rPr>
        <w:t xml:space="preserve">l atributo </w:t>
      </w:r>
      <w:r>
        <w:rPr>
          <w:rFonts w:ascii="Arial" w:hAnsi="Arial" w:cs="Arial"/>
          <w:sz w:val="20"/>
        </w:rPr>
        <w:t>“Canal” solo se reporta la opción “Total”.</w:t>
      </w:r>
    </w:p>
    <w:p w14:paraId="2876D2CF" w14:textId="77777777" w:rsidR="00243B98" w:rsidRDefault="00243B98" w:rsidP="00243B98">
      <w:pPr>
        <w:pStyle w:val="Prrafodelista"/>
        <w:ind w:left="792"/>
        <w:jc w:val="both"/>
        <w:rPr>
          <w:rFonts w:ascii="Arial" w:hAnsi="Arial" w:cs="Arial"/>
          <w:sz w:val="20"/>
        </w:rPr>
      </w:pPr>
    </w:p>
    <w:p w14:paraId="7359CC78" w14:textId="1650E720" w:rsidR="00EB2F28" w:rsidRDefault="00EB2F28" w:rsidP="008D0ED7">
      <w:pPr>
        <w:pStyle w:val="Prrafodelista"/>
        <w:numPr>
          <w:ilvl w:val="1"/>
          <w:numId w:val="1"/>
        </w:numPr>
        <w:jc w:val="both"/>
        <w:rPr>
          <w:rFonts w:ascii="Arial" w:hAnsi="Arial" w:cs="Arial"/>
          <w:sz w:val="20"/>
        </w:rPr>
      </w:pPr>
      <w:r w:rsidRPr="00BF6CA3">
        <w:rPr>
          <w:rFonts w:ascii="Arial" w:hAnsi="Arial" w:cs="Arial"/>
          <w:sz w:val="20"/>
        </w:rPr>
        <w:t>La variable “</w:t>
      </w:r>
      <w:r w:rsidR="00BB4528" w:rsidRPr="00BF6CA3">
        <w:rPr>
          <w:rFonts w:ascii="Arial" w:hAnsi="Arial" w:cs="Arial"/>
          <w:sz w:val="20"/>
        </w:rPr>
        <w:t>Número de puntos de acceso</w:t>
      </w:r>
      <w:r w:rsidRPr="00BF6CA3">
        <w:rPr>
          <w:rFonts w:ascii="Arial" w:hAnsi="Arial" w:cs="Arial"/>
          <w:sz w:val="20"/>
        </w:rPr>
        <w:t>” debe ser desagregada por “</w:t>
      </w:r>
      <w:r w:rsidR="00BB4528" w:rsidRPr="00BF6CA3">
        <w:rPr>
          <w:rFonts w:ascii="Arial" w:hAnsi="Arial" w:cs="Arial"/>
          <w:sz w:val="20"/>
        </w:rPr>
        <w:t>Canal</w:t>
      </w:r>
      <w:r w:rsidRPr="00BF6CA3">
        <w:rPr>
          <w:rFonts w:ascii="Arial" w:hAnsi="Arial" w:cs="Arial"/>
          <w:sz w:val="20"/>
        </w:rPr>
        <w:t>” y “</w:t>
      </w:r>
      <w:r w:rsidR="00664774" w:rsidRPr="00BF6CA3">
        <w:rPr>
          <w:rFonts w:ascii="Arial" w:hAnsi="Arial" w:cs="Arial"/>
          <w:sz w:val="20"/>
        </w:rPr>
        <w:t>Ruralidad</w:t>
      </w:r>
      <w:r w:rsidRPr="00BF6CA3">
        <w:rPr>
          <w:rFonts w:ascii="Arial" w:hAnsi="Arial" w:cs="Arial"/>
          <w:sz w:val="20"/>
        </w:rPr>
        <w:t>”. En cuanto a</w:t>
      </w:r>
      <w:r w:rsidR="00664774" w:rsidRPr="00BF6CA3">
        <w:rPr>
          <w:rFonts w:ascii="Arial" w:hAnsi="Arial" w:cs="Arial"/>
          <w:sz w:val="20"/>
        </w:rPr>
        <w:t>l</w:t>
      </w:r>
      <w:r w:rsidRPr="00BF6CA3">
        <w:rPr>
          <w:rFonts w:ascii="Arial" w:hAnsi="Arial" w:cs="Arial"/>
          <w:sz w:val="20"/>
        </w:rPr>
        <w:t xml:space="preserve"> atributo “</w:t>
      </w:r>
      <w:r w:rsidR="00664774" w:rsidRPr="00BF6CA3">
        <w:rPr>
          <w:rFonts w:ascii="Arial" w:hAnsi="Arial" w:cs="Arial"/>
          <w:sz w:val="20"/>
        </w:rPr>
        <w:t>Tipo de seguro</w:t>
      </w:r>
      <w:r w:rsidRPr="00BF6CA3">
        <w:rPr>
          <w:rFonts w:ascii="Arial" w:hAnsi="Arial" w:cs="Arial"/>
          <w:sz w:val="20"/>
        </w:rPr>
        <w:t>” solo se reporta la opción “Total</w:t>
      </w:r>
      <w:r w:rsidR="00783F8A">
        <w:rPr>
          <w:rFonts w:ascii="Arial" w:hAnsi="Arial" w:cs="Arial"/>
          <w:sz w:val="20"/>
        </w:rPr>
        <w:t xml:space="preserve"> </w:t>
      </w:r>
      <w:proofErr w:type="spellStart"/>
      <w:r w:rsidR="00783F8A">
        <w:rPr>
          <w:rFonts w:ascii="Arial" w:hAnsi="Arial" w:cs="Arial"/>
          <w:sz w:val="20"/>
        </w:rPr>
        <w:t>p</w:t>
      </w:r>
      <w:r w:rsidR="001D3332">
        <w:rPr>
          <w:rFonts w:ascii="Arial" w:hAnsi="Arial" w:cs="Arial"/>
          <w:sz w:val="20"/>
        </w:rPr>
        <w:t>o</w:t>
      </w:r>
      <w:r w:rsidR="00783F8A">
        <w:rPr>
          <w:rFonts w:ascii="Arial" w:hAnsi="Arial" w:cs="Arial"/>
          <w:sz w:val="20"/>
        </w:rPr>
        <w:t>lizas</w:t>
      </w:r>
      <w:proofErr w:type="spellEnd"/>
      <w:r w:rsidRPr="00BF6CA3">
        <w:rPr>
          <w:rFonts w:ascii="Arial" w:hAnsi="Arial" w:cs="Arial"/>
          <w:sz w:val="20"/>
        </w:rPr>
        <w:t>”</w:t>
      </w:r>
      <w:r w:rsidR="00BF6CA3" w:rsidRPr="00BF6CA3">
        <w:rPr>
          <w:rFonts w:ascii="Arial" w:hAnsi="Arial" w:cs="Arial"/>
          <w:sz w:val="20"/>
        </w:rPr>
        <w:t>.</w:t>
      </w:r>
    </w:p>
    <w:p w14:paraId="272E502C" w14:textId="77777777" w:rsidR="00243B98" w:rsidRPr="00243B98" w:rsidRDefault="00243B98" w:rsidP="00243B98">
      <w:pPr>
        <w:jc w:val="both"/>
        <w:rPr>
          <w:rFonts w:ascii="Arial" w:hAnsi="Arial" w:cs="Arial"/>
          <w:sz w:val="20"/>
        </w:rPr>
      </w:pPr>
    </w:p>
    <w:p w14:paraId="18DCD67A" w14:textId="01AF5B56" w:rsidR="0007013E" w:rsidRDefault="00622307" w:rsidP="008D0ED7">
      <w:pPr>
        <w:pStyle w:val="Prrafodelista"/>
        <w:numPr>
          <w:ilvl w:val="1"/>
          <w:numId w:val="1"/>
        </w:numPr>
        <w:jc w:val="both"/>
        <w:rPr>
          <w:rFonts w:ascii="Arial" w:hAnsi="Arial" w:cs="Arial"/>
          <w:sz w:val="20"/>
        </w:rPr>
      </w:pPr>
      <w:r>
        <w:rPr>
          <w:rFonts w:ascii="Arial" w:hAnsi="Arial" w:cs="Arial"/>
          <w:sz w:val="20"/>
        </w:rPr>
        <w:t xml:space="preserve">El atributo “Ruralidad” está en línea con lo dispuesto por el </w:t>
      </w:r>
      <w:proofErr w:type="gramStart"/>
      <w:r>
        <w:rPr>
          <w:rFonts w:ascii="Arial" w:hAnsi="Arial" w:cs="Arial"/>
          <w:sz w:val="20"/>
        </w:rPr>
        <w:t>DNP</w:t>
      </w:r>
      <w:proofErr w:type="gramEnd"/>
      <w:r w:rsidR="00C86DAA">
        <w:rPr>
          <w:rFonts w:ascii="Arial" w:hAnsi="Arial" w:cs="Arial"/>
          <w:sz w:val="20"/>
        </w:rPr>
        <w:t xml:space="preserve"> por lo tanto, p</w:t>
      </w:r>
      <w:r w:rsidR="00C86DAA" w:rsidRPr="00C86DAA">
        <w:rPr>
          <w:rFonts w:ascii="Arial" w:hAnsi="Arial" w:cs="Arial"/>
          <w:sz w:val="20"/>
        </w:rPr>
        <w:t>ara determinar el nivel de ruralidad de los municipios utilice la categorización de municipios por nivel de ruralidad que se encuentran dispuestos en el módulo de Descargas del Departamento Nacional de Planeación, bajo la búsqueda “P-01-34 Categoría de ruralidad</w:t>
      </w:r>
      <w:proofErr w:type="gramStart"/>
      <w:r w:rsidR="00C86DAA" w:rsidRPr="00C86DAA">
        <w:rPr>
          <w:rFonts w:ascii="Arial" w:hAnsi="Arial" w:cs="Arial"/>
          <w:sz w:val="20"/>
        </w:rPr>
        <w:t>” .</w:t>
      </w:r>
      <w:proofErr w:type="gramEnd"/>
      <w:r w:rsidR="00C86DAA" w:rsidRPr="00C86DAA">
        <w:rPr>
          <w:rFonts w:ascii="Arial" w:hAnsi="Arial" w:cs="Arial"/>
          <w:sz w:val="20"/>
        </w:rPr>
        <w:t xml:space="preserve"> Los agentes y otros intermediarios se deben reportar como parte del número de puntos de acceso, sólo si cuentan con un lugar físico donde atender clientes. En el caso de pólizas </w:t>
      </w:r>
      <w:proofErr w:type="spellStart"/>
      <w:r w:rsidR="00C86DAA" w:rsidRPr="00C86DAA">
        <w:rPr>
          <w:rFonts w:ascii="Arial" w:hAnsi="Arial" w:cs="Arial"/>
          <w:sz w:val="20"/>
        </w:rPr>
        <w:t>coaseguradas</w:t>
      </w:r>
      <w:proofErr w:type="spellEnd"/>
      <w:r w:rsidR="00C86DAA" w:rsidRPr="00C86DAA">
        <w:rPr>
          <w:rFonts w:ascii="Arial" w:hAnsi="Arial" w:cs="Arial"/>
          <w:sz w:val="20"/>
        </w:rPr>
        <w:t>, sólo la aseguradora líder debe reportar el punto de venta. La entidad vigilada puede reportar un estimado en caso de no contar con la cifra exacta.</w:t>
      </w:r>
    </w:p>
    <w:p w14:paraId="5E0C7492" w14:textId="77777777" w:rsidR="00EB3249" w:rsidRPr="00EB3249" w:rsidRDefault="00EB3249" w:rsidP="00EB3249">
      <w:pPr>
        <w:pStyle w:val="Prrafodelista"/>
        <w:rPr>
          <w:rFonts w:ascii="Arial" w:hAnsi="Arial" w:cs="Arial"/>
          <w:sz w:val="20"/>
        </w:rPr>
      </w:pPr>
    </w:p>
    <w:p w14:paraId="38FD0743" w14:textId="31CAAF33" w:rsidR="00EB3249" w:rsidRDefault="00724044" w:rsidP="008D0ED7">
      <w:pPr>
        <w:pStyle w:val="Prrafodelista"/>
        <w:numPr>
          <w:ilvl w:val="1"/>
          <w:numId w:val="1"/>
        </w:numPr>
        <w:jc w:val="both"/>
        <w:rPr>
          <w:rFonts w:ascii="Arial" w:hAnsi="Arial" w:cs="Arial"/>
          <w:sz w:val="20"/>
        </w:rPr>
      </w:pPr>
      <w:r>
        <w:rPr>
          <w:rFonts w:ascii="Arial" w:hAnsi="Arial" w:cs="Arial"/>
          <w:sz w:val="20"/>
        </w:rPr>
        <w:t xml:space="preserve">Con respecto al formato anterior cambia que se </w:t>
      </w:r>
      <w:r w:rsidR="00F94BDD">
        <w:rPr>
          <w:rFonts w:ascii="Arial" w:hAnsi="Arial" w:cs="Arial"/>
          <w:sz w:val="20"/>
        </w:rPr>
        <w:t>reportan solo las variables “Número de riesgos asegurados” y “Número de puntos</w:t>
      </w:r>
      <w:r w:rsidR="00562810">
        <w:rPr>
          <w:rFonts w:ascii="Arial" w:hAnsi="Arial" w:cs="Arial"/>
          <w:sz w:val="20"/>
        </w:rPr>
        <w:t xml:space="preserve"> de acceso”</w:t>
      </w:r>
      <w:r w:rsidR="00681F15">
        <w:rPr>
          <w:rFonts w:ascii="Arial" w:hAnsi="Arial" w:cs="Arial"/>
          <w:sz w:val="20"/>
        </w:rPr>
        <w:t>.</w:t>
      </w:r>
    </w:p>
    <w:p w14:paraId="6C5B85EA" w14:textId="77777777" w:rsidR="00102E1C" w:rsidRPr="00102E1C" w:rsidRDefault="00102E1C" w:rsidP="00102E1C">
      <w:pPr>
        <w:jc w:val="both"/>
        <w:rPr>
          <w:rFonts w:ascii="Arial" w:hAnsi="Arial" w:cs="Arial"/>
          <w:sz w:val="20"/>
        </w:rPr>
      </w:pPr>
    </w:p>
    <w:p w14:paraId="0694A3D1" w14:textId="77777777" w:rsidR="00786F68" w:rsidRPr="002D1AC2" w:rsidRDefault="00786F68" w:rsidP="00786F68">
      <w:pPr>
        <w:pStyle w:val="Prrafodelista"/>
        <w:ind w:left="792"/>
        <w:jc w:val="both"/>
        <w:rPr>
          <w:rFonts w:ascii="Arial" w:hAnsi="Arial" w:cs="Arial"/>
          <w:sz w:val="20"/>
        </w:rPr>
      </w:pPr>
    </w:p>
    <w:p w14:paraId="796ECCE8" w14:textId="1660C346" w:rsidR="00643A64" w:rsidRDefault="00643A64" w:rsidP="008D0ED7">
      <w:pPr>
        <w:pStyle w:val="Prrafodelista"/>
        <w:numPr>
          <w:ilvl w:val="0"/>
          <w:numId w:val="1"/>
        </w:numPr>
        <w:jc w:val="both"/>
        <w:rPr>
          <w:rFonts w:ascii="Arial" w:hAnsi="Arial" w:cs="Arial"/>
          <w:b/>
          <w:bCs/>
          <w:sz w:val="20"/>
        </w:rPr>
      </w:pPr>
      <w:r>
        <w:rPr>
          <w:rFonts w:ascii="Arial" w:hAnsi="Arial" w:cs="Arial"/>
          <w:b/>
          <w:bCs/>
          <w:sz w:val="20"/>
        </w:rPr>
        <w:t xml:space="preserve">FORMULARIO </w:t>
      </w:r>
      <w:r w:rsidR="00BF5AD1">
        <w:rPr>
          <w:rFonts w:ascii="Arial" w:hAnsi="Arial" w:cs="Arial"/>
          <w:b/>
          <w:bCs/>
          <w:sz w:val="20"/>
        </w:rPr>
        <w:t>POLIZAS</w:t>
      </w:r>
    </w:p>
    <w:p w14:paraId="2AB7EA27" w14:textId="77777777" w:rsidR="00643A64" w:rsidRPr="00C07CBC" w:rsidRDefault="00643A64" w:rsidP="00020E16">
      <w:pPr>
        <w:pStyle w:val="Prrafodelista"/>
        <w:ind w:left="360"/>
        <w:jc w:val="both"/>
        <w:rPr>
          <w:rFonts w:ascii="Arial" w:hAnsi="Arial" w:cs="Arial"/>
          <w:b/>
          <w:bCs/>
          <w:sz w:val="20"/>
        </w:rPr>
      </w:pPr>
    </w:p>
    <w:p w14:paraId="6C9E9609" w14:textId="77777777" w:rsidR="00643A64" w:rsidRPr="003C7344" w:rsidRDefault="00643A64" w:rsidP="008D0ED7">
      <w:pPr>
        <w:pStyle w:val="Prrafodelista"/>
        <w:numPr>
          <w:ilvl w:val="1"/>
          <w:numId w:val="1"/>
        </w:numPr>
        <w:jc w:val="both"/>
        <w:rPr>
          <w:rFonts w:ascii="Arial" w:hAnsi="Arial" w:cs="Arial"/>
          <w:b/>
          <w:bCs/>
          <w:sz w:val="20"/>
        </w:rPr>
      </w:pPr>
      <w:r w:rsidRPr="003C7344">
        <w:rPr>
          <w:rFonts w:ascii="Arial" w:hAnsi="Arial" w:cs="Arial"/>
          <w:b/>
          <w:bCs/>
          <w:sz w:val="20"/>
        </w:rPr>
        <w:t>Variables</w:t>
      </w:r>
    </w:p>
    <w:p w14:paraId="072B8A8B" w14:textId="77777777" w:rsidR="003537FB" w:rsidRPr="003537FB" w:rsidRDefault="003537FB" w:rsidP="008D0ED7">
      <w:pPr>
        <w:pStyle w:val="Prrafodelista"/>
        <w:numPr>
          <w:ilvl w:val="2"/>
          <w:numId w:val="1"/>
        </w:numPr>
        <w:jc w:val="both"/>
        <w:rPr>
          <w:rFonts w:ascii="Arial" w:hAnsi="Arial" w:cs="Arial"/>
          <w:sz w:val="20"/>
        </w:rPr>
      </w:pPr>
      <w:r w:rsidRPr="003537FB">
        <w:rPr>
          <w:rFonts w:ascii="Arial" w:hAnsi="Arial" w:cs="Arial"/>
          <w:sz w:val="20"/>
        </w:rPr>
        <w:t>Primas emitidas</w:t>
      </w:r>
    </w:p>
    <w:p w14:paraId="2C6E9BE3" w14:textId="77777777" w:rsidR="003537FB" w:rsidRPr="003537FB" w:rsidRDefault="003537FB" w:rsidP="008D0ED7">
      <w:pPr>
        <w:pStyle w:val="Prrafodelista"/>
        <w:numPr>
          <w:ilvl w:val="2"/>
          <w:numId w:val="1"/>
        </w:numPr>
        <w:jc w:val="both"/>
        <w:rPr>
          <w:rFonts w:ascii="Arial" w:hAnsi="Arial" w:cs="Arial"/>
          <w:sz w:val="20"/>
        </w:rPr>
      </w:pPr>
      <w:r w:rsidRPr="003537FB">
        <w:rPr>
          <w:rFonts w:ascii="Arial" w:hAnsi="Arial" w:cs="Arial"/>
          <w:sz w:val="20"/>
        </w:rPr>
        <w:t>Número de productos ofrecidos</w:t>
      </w:r>
    </w:p>
    <w:p w14:paraId="2A5F1F72" w14:textId="77777777" w:rsidR="003537FB" w:rsidRPr="003537FB" w:rsidRDefault="003537FB" w:rsidP="008D0ED7">
      <w:pPr>
        <w:pStyle w:val="Prrafodelista"/>
        <w:numPr>
          <w:ilvl w:val="2"/>
          <w:numId w:val="1"/>
        </w:numPr>
        <w:jc w:val="both"/>
        <w:rPr>
          <w:rFonts w:ascii="Arial" w:hAnsi="Arial" w:cs="Arial"/>
          <w:sz w:val="20"/>
        </w:rPr>
      </w:pPr>
      <w:r w:rsidRPr="003537FB">
        <w:rPr>
          <w:rFonts w:ascii="Arial" w:hAnsi="Arial" w:cs="Arial"/>
          <w:sz w:val="20"/>
        </w:rPr>
        <w:t>Número de pólizas vigentes</w:t>
      </w:r>
    </w:p>
    <w:p w14:paraId="1E4612EF" w14:textId="77777777" w:rsidR="003537FB" w:rsidRPr="003537FB" w:rsidRDefault="003537FB" w:rsidP="008D0ED7">
      <w:pPr>
        <w:pStyle w:val="Prrafodelista"/>
        <w:numPr>
          <w:ilvl w:val="2"/>
          <w:numId w:val="1"/>
        </w:numPr>
        <w:jc w:val="both"/>
        <w:rPr>
          <w:rFonts w:ascii="Arial" w:hAnsi="Arial" w:cs="Arial"/>
          <w:sz w:val="20"/>
        </w:rPr>
      </w:pPr>
      <w:r w:rsidRPr="003537FB">
        <w:rPr>
          <w:rFonts w:ascii="Arial" w:hAnsi="Arial" w:cs="Arial"/>
          <w:sz w:val="20"/>
        </w:rPr>
        <w:t>Número de siniestros liquidados</w:t>
      </w:r>
    </w:p>
    <w:p w14:paraId="01512F59" w14:textId="77777777" w:rsidR="003537FB" w:rsidRPr="003537FB" w:rsidRDefault="003537FB" w:rsidP="008D0ED7">
      <w:pPr>
        <w:pStyle w:val="Prrafodelista"/>
        <w:numPr>
          <w:ilvl w:val="2"/>
          <w:numId w:val="1"/>
        </w:numPr>
        <w:jc w:val="both"/>
        <w:rPr>
          <w:rFonts w:ascii="Arial" w:hAnsi="Arial" w:cs="Arial"/>
          <w:sz w:val="20"/>
        </w:rPr>
      </w:pPr>
      <w:r w:rsidRPr="003537FB">
        <w:rPr>
          <w:rFonts w:ascii="Arial" w:hAnsi="Arial" w:cs="Arial"/>
          <w:sz w:val="20"/>
        </w:rPr>
        <w:t>Número de siniestros objetados</w:t>
      </w:r>
    </w:p>
    <w:p w14:paraId="2292189D" w14:textId="77777777" w:rsidR="003537FB" w:rsidRPr="003537FB" w:rsidRDefault="003537FB" w:rsidP="008D0ED7">
      <w:pPr>
        <w:pStyle w:val="Prrafodelista"/>
        <w:numPr>
          <w:ilvl w:val="2"/>
          <w:numId w:val="1"/>
        </w:numPr>
        <w:jc w:val="both"/>
        <w:rPr>
          <w:rFonts w:ascii="Arial" w:hAnsi="Arial" w:cs="Arial"/>
          <w:sz w:val="20"/>
        </w:rPr>
      </w:pPr>
      <w:r w:rsidRPr="003537FB">
        <w:rPr>
          <w:rFonts w:ascii="Arial" w:hAnsi="Arial" w:cs="Arial"/>
          <w:sz w:val="20"/>
        </w:rPr>
        <w:t>Número de días promedio para pago de siniestro</w:t>
      </w:r>
    </w:p>
    <w:p w14:paraId="52CDE854" w14:textId="59C70A1D" w:rsidR="00643A64" w:rsidRDefault="003537FB" w:rsidP="008D0ED7">
      <w:pPr>
        <w:pStyle w:val="Prrafodelista"/>
        <w:numPr>
          <w:ilvl w:val="2"/>
          <w:numId w:val="1"/>
        </w:numPr>
        <w:jc w:val="both"/>
        <w:rPr>
          <w:rFonts w:ascii="Arial" w:hAnsi="Arial" w:cs="Arial"/>
          <w:sz w:val="20"/>
        </w:rPr>
      </w:pPr>
      <w:r w:rsidRPr="003537FB">
        <w:rPr>
          <w:rFonts w:ascii="Arial" w:hAnsi="Arial" w:cs="Arial"/>
          <w:sz w:val="20"/>
        </w:rPr>
        <w:t>Número de quejas recibidas</w:t>
      </w:r>
    </w:p>
    <w:p w14:paraId="1C04D51F" w14:textId="77777777" w:rsidR="00102E1C" w:rsidRDefault="00102E1C" w:rsidP="00102E1C">
      <w:pPr>
        <w:pStyle w:val="Prrafodelista"/>
        <w:ind w:left="1224"/>
        <w:jc w:val="both"/>
        <w:rPr>
          <w:rFonts w:ascii="Arial" w:hAnsi="Arial" w:cs="Arial"/>
          <w:sz w:val="20"/>
        </w:rPr>
      </w:pPr>
    </w:p>
    <w:p w14:paraId="4056BE46" w14:textId="77777777" w:rsidR="00643A64" w:rsidRDefault="00643A64" w:rsidP="008D0ED7">
      <w:pPr>
        <w:pStyle w:val="Prrafodelista"/>
        <w:numPr>
          <w:ilvl w:val="1"/>
          <w:numId w:val="1"/>
        </w:numPr>
        <w:jc w:val="both"/>
        <w:rPr>
          <w:rFonts w:ascii="Arial" w:hAnsi="Arial" w:cs="Arial"/>
          <w:b/>
          <w:bCs/>
          <w:sz w:val="20"/>
        </w:rPr>
      </w:pPr>
      <w:r w:rsidRPr="003C7344">
        <w:rPr>
          <w:rFonts w:ascii="Arial" w:hAnsi="Arial" w:cs="Arial"/>
          <w:b/>
          <w:bCs/>
          <w:sz w:val="20"/>
        </w:rPr>
        <w:t>Atributos</w:t>
      </w:r>
    </w:p>
    <w:p w14:paraId="040785FE" w14:textId="77777777" w:rsidR="00102E1C" w:rsidRPr="003C7344" w:rsidRDefault="00102E1C" w:rsidP="00102E1C">
      <w:pPr>
        <w:pStyle w:val="Prrafodelista"/>
        <w:ind w:left="792"/>
        <w:jc w:val="both"/>
        <w:rPr>
          <w:rFonts w:ascii="Arial" w:hAnsi="Arial" w:cs="Arial"/>
          <w:b/>
          <w:bCs/>
          <w:sz w:val="20"/>
        </w:rPr>
      </w:pPr>
    </w:p>
    <w:p w14:paraId="5ACE6283" w14:textId="77777777" w:rsidR="00643A64" w:rsidRPr="00DF0DEB" w:rsidRDefault="00643A64" w:rsidP="008D0ED7">
      <w:pPr>
        <w:pStyle w:val="Prrafodelista"/>
        <w:numPr>
          <w:ilvl w:val="2"/>
          <w:numId w:val="1"/>
        </w:numPr>
        <w:jc w:val="both"/>
        <w:rPr>
          <w:rFonts w:ascii="Arial" w:hAnsi="Arial" w:cs="Arial"/>
          <w:b/>
          <w:bCs/>
          <w:sz w:val="20"/>
        </w:rPr>
      </w:pPr>
      <w:r w:rsidRPr="00DF0DEB">
        <w:rPr>
          <w:rFonts w:ascii="Arial" w:hAnsi="Arial" w:cs="Arial"/>
          <w:b/>
          <w:bCs/>
          <w:sz w:val="20"/>
        </w:rPr>
        <w:lastRenderedPageBreak/>
        <w:t>Tipo de seguro</w:t>
      </w:r>
    </w:p>
    <w:p w14:paraId="3AA628B0" w14:textId="77777777" w:rsidR="00643A64" w:rsidRPr="005B2210" w:rsidRDefault="00643A64" w:rsidP="008D0ED7">
      <w:pPr>
        <w:pStyle w:val="Prrafodelista"/>
        <w:numPr>
          <w:ilvl w:val="3"/>
          <w:numId w:val="1"/>
        </w:numPr>
        <w:jc w:val="both"/>
        <w:rPr>
          <w:rFonts w:ascii="Arial" w:hAnsi="Arial" w:cs="Arial"/>
          <w:sz w:val="20"/>
        </w:rPr>
      </w:pPr>
      <w:r w:rsidRPr="005B2210">
        <w:rPr>
          <w:rFonts w:ascii="Arial" w:hAnsi="Arial" w:cs="Arial"/>
          <w:sz w:val="20"/>
        </w:rPr>
        <w:t>Microseguros masivos</w:t>
      </w:r>
    </w:p>
    <w:p w14:paraId="1373AD66" w14:textId="77777777" w:rsidR="00643A64" w:rsidRPr="005B2210" w:rsidRDefault="00643A64" w:rsidP="008D0ED7">
      <w:pPr>
        <w:pStyle w:val="Prrafodelista"/>
        <w:numPr>
          <w:ilvl w:val="3"/>
          <w:numId w:val="1"/>
        </w:numPr>
        <w:jc w:val="both"/>
        <w:rPr>
          <w:rFonts w:ascii="Arial" w:hAnsi="Arial" w:cs="Arial"/>
          <w:sz w:val="20"/>
        </w:rPr>
      </w:pPr>
      <w:r w:rsidRPr="005B2210">
        <w:rPr>
          <w:rFonts w:ascii="Arial" w:hAnsi="Arial" w:cs="Arial"/>
          <w:sz w:val="20"/>
        </w:rPr>
        <w:t>Microseguros no masivos</w:t>
      </w:r>
    </w:p>
    <w:p w14:paraId="57CFE424" w14:textId="77777777" w:rsidR="00643A64" w:rsidRPr="005B2210" w:rsidRDefault="00643A64" w:rsidP="008D0ED7">
      <w:pPr>
        <w:pStyle w:val="Prrafodelista"/>
        <w:numPr>
          <w:ilvl w:val="3"/>
          <w:numId w:val="1"/>
        </w:numPr>
        <w:jc w:val="both"/>
        <w:rPr>
          <w:rFonts w:ascii="Arial" w:hAnsi="Arial" w:cs="Arial"/>
          <w:sz w:val="20"/>
        </w:rPr>
      </w:pPr>
      <w:r w:rsidRPr="005B2210">
        <w:rPr>
          <w:rFonts w:ascii="Arial" w:hAnsi="Arial" w:cs="Arial"/>
          <w:sz w:val="20"/>
        </w:rPr>
        <w:t>Masivos no microseguros</w:t>
      </w:r>
    </w:p>
    <w:p w14:paraId="5D701ADC" w14:textId="77777777" w:rsidR="00643A64" w:rsidRDefault="00643A64" w:rsidP="008D0ED7">
      <w:pPr>
        <w:pStyle w:val="Prrafodelista"/>
        <w:numPr>
          <w:ilvl w:val="3"/>
          <w:numId w:val="1"/>
        </w:numPr>
        <w:jc w:val="both"/>
        <w:rPr>
          <w:rFonts w:ascii="Arial" w:hAnsi="Arial" w:cs="Arial"/>
          <w:sz w:val="20"/>
        </w:rPr>
      </w:pPr>
      <w:r w:rsidRPr="005B2210">
        <w:rPr>
          <w:rFonts w:ascii="Arial" w:hAnsi="Arial" w:cs="Arial"/>
          <w:sz w:val="20"/>
        </w:rPr>
        <w:t>Otras pólizas no masivas ni microseguros</w:t>
      </w:r>
    </w:p>
    <w:p w14:paraId="30C34556" w14:textId="77777777" w:rsidR="00643A64" w:rsidRDefault="00643A64" w:rsidP="008D0ED7">
      <w:pPr>
        <w:pStyle w:val="Prrafodelista"/>
        <w:numPr>
          <w:ilvl w:val="3"/>
          <w:numId w:val="1"/>
        </w:numPr>
        <w:jc w:val="both"/>
        <w:rPr>
          <w:rFonts w:ascii="Arial" w:hAnsi="Arial" w:cs="Arial"/>
          <w:sz w:val="20"/>
        </w:rPr>
      </w:pPr>
      <w:proofErr w:type="gramStart"/>
      <w:r>
        <w:rPr>
          <w:rFonts w:ascii="Arial" w:hAnsi="Arial" w:cs="Arial"/>
          <w:sz w:val="20"/>
        </w:rPr>
        <w:t>Total</w:t>
      </w:r>
      <w:proofErr w:type="gramEnd"/>
      <w:r>
        <w:rPr>
          <w:rFonts w:ascii="Arial" w:hAnsi="Arial" w:cs="Arial"/>
          <w:sz w:val="20"/>
        </w:rPr>
        <w:t xml:space="preserve"> pólizas</w:t>
      </w:r>
    </w:p>
    <w:p w14:paraId="799BF049" w14:textId="77777777" w:rsidR="00102E1C" w:rsidRDefault="00102E1C" w:rsidP="00102E1C">
      <w:pPr>
        <w:pStyle w:val="Prrafodelista"/>
        <w:ind w:left="1728"/>
        <w:jc w:val="both"/>
        <w:rPr>
          <w:rFonts w:ascii="Arial" w:hAnsi="Arial" w:cs="Arial"/>
          <w:sz w:val="20"/>
        </w:rPr>
      </w:pPr>
    </w:p>
    <w:p w14:paraId="4E47BECC" w14:textId="158D814F" w:rsidR="00643A64" w:rsidRPr="00DF0DEB" w:rsidRDefault="00747801" w:rsidP="008D0ED7">
      <w:pPr>
        <w:pStyle w:val="Prrafodelista"/>
        <w:numPr>
          <w:ilvl w:val="2"/>
          <w:numId w:val="1"/>
        </w:numPr>
        <w:jc w:val="both"/>
        <w:rPr>
          <w:rFonts w:ascii="Arial" w:hAnsi="Arial" w:cs="Arial"/>
          <w:b/>
          <w:bCs/>
          <w:sz w:val="20"/>
        </w:rPr>
      </w:pPr>
      <w:r w:rsidRPr="00DF0DEB">
        <w:rPr>
          <w:rFonts w:ascii="Arial" w:hAnsi="Arial" w:cs="Arial"/>
          <w:b/>
          <w:bCs/>
          <w:sz w:val="20"/>
        </w:rPr>
        <w:t>Obligatoriedad</w:t>
      </w:r>
    </w:p>
    <w:p w14:paraId="6484FE27" w14:textId="77777777" w:rsidR="00030005" w:rsidRPr="00030005" w:rsidRDefault="00030005" w:rsidP="008D0ED7">
      <w:pPr>
        <w:pStyle w:val="Prrafodelista"/>
        <w:numPr>
          <w:ilvl w:val="3"/>
          <w:numId w:val="1"/>
        </w:numPr>
        <w:jc w:val="both"/>
        <w:rPr>
          <w:rFonts w:ascii="Arial" w:hAnsi="Arial" w:cs="Arial"/>
          <w:sz w:val="20"/>
        </w:rPr>
      </w:pPr>
      <w:r w:rsidRPr="00030005">
        <w:rPr>
          <w:rFonts w:ascii="Arial" w:hAnsi="Arial" w:cs="Arial"/>
          <w:sz w:val="20"/>
        </w:rPr>
        <w:t>Obligatoria</w:t>
      </w:r>
    </w:p>
    <w:p w14:paraId="5D171527" w14:textId="77777777" w:rsidR="00030005" w:rsidRPr="00030005" w:rsidRDefault="00030005" w:rsidP="008D0ED7">
      <w:pPr>
        <w:pStyle w:val="Prrafodelista"/>
        <w:numPr>
          <w:ilvl w:val="3"/>
          <w:numId w:val="1"/>
        </w:numPr>
        <w:jc w:val="both"/>
        <w:rPr>
          <w:rFonts w:ascii="Arial" w:hAnsi="Arial" w:cs="Arial"/>
          <w:sz w:val="20"/>
        </w:rPr>
      </w:pPr>
      <w:r w:rsidRPr="00030005">
        <w:rPr>
          <w:rFonts w:ascii="Arial" w:hAnsi="Arial" w:cs="Arial"/>
          <w:sz w:val="20"/>
        </w:rPr>
        <w:t>Voluntaria</w:t>
      </w:r>
    </w:p>
    <w:p w14:paraId="4F500EAA" w14:textId="59936417" w:rsidR="00643A64" w:rsidRDefault="00030005" w:rsidP="008D0ED7">
      <w:pPr>
        <w:pStyle w:val="Prrafodelista"/>
        <w:numPr>
          <w:ilvl w:val="3"/>
          <w:numId w:val="1"/>
        </w:numPr>
        <w:jc w:val="both"/>
        <w:rPr>
          <w:rFonts w:ascii="Arial" w:hAnsi="Arial" w:cs="Arial"/>
          <w:sz w:val="20"/>
        </w:rPr>
      </w:pPr>
      <w:r w:rsidRPr="00030005">
        <w:rPr>
          <w:rFonts w:ascii="Arial" w:hAnsi="Arial" w:cs="Arial"/>
          <w:sz w:val="20"/>
        </w:rPr>
        <w:t>Total</w:t>
      </w:r>
    </w:p>
    <w:p w14:paraId="287E047F" w14:textId="77777777" w:rsidR="00102E1C" w:rsidRPr="00A01289" w:rsidRDefault="00102E1C" w:rsidP="00102E1C">
      <w:pPr>
        <w:pStyle w:val="Prrafodelista"/>
        <w:ind w:left="1728"/>
        <w:jc w:val="both"/>
        <w:rPr>
          <w:rFonts w:ascii="Arial" w:hAnsi="Arial" w:cs="Arial"/>
          <w:sz w:val="20"/>
        </w:rPr>
      </w:pPr>
    </w:p>
    <w:p w14:paraId="4D4F6001" w14:textId="27224EB8" w:rsidR="00643A64" w:rsidRPr="00DF0DEB" w:rsidRDefault="006B72DC" w:rsidP="008D0ED7">
      <w:pPr>
        <w:pStyle w:val="Prrafodelista"/>
        <w:numPr>
          <w:ilvl w:val="2"/>
          <w:numId w:val="1"/>
        </w:numPr>
        <w:jc w:val="both"/>
        <w:rPr>
          <w:rFonts w:ascii="Arial" w:hAnsi="Arial" w:cs="Arial"/>
          <w:b/>
          <w:bCs/>
          <w:sz w:val="20"/>
        </w:rPr>
      </w:pPr>
      <w:r w:rsidRPr="00DF0DEB">
        <w:rPr>
          <w:rFonts w:ascii="Arial" w:hAnsi="Arial" w:cs="Arial"/>
          <w:b/>
          <w:bCs/>
          <w:sz w:val="20"/>
        </w:rPr>
        <w:t>Tipo de póliza</w:t>
      </w:r>
    </w:p>
    <w:p w14:paraId="4ADEC790" w14:textId="77777777" w:rsidR="0083291F" w:rsidRPr="0083291F" w:rsidRDefault="0083291F" w:rsidP="008D0ED7">
      <w:pPr>
        <w:pStyle w:val="Prrafodelista"/>
        <w:numPr>
          <w:ilvl w:val="3"/>
          <w:numId w:val="1"/>
        </w:numPr>
        <w:jc w:val="both"/>
        <w:rPr>
          <w:rFonts w:ascii="Arial" w:hAnsi="Arial" w:cs="Arial"/>
          <w:sz w:val="20"/>
        </w:rPr>
      </w:pPr>
      <w:r w:rsidRPr="0083291F">
        <w:rPr>
          <w:rFonts w:ascii="Arial" w:hAnsi="Arial" w:cs="Arial"/>
          <w:sz w:val="20"/>
        </w:rPr>
        <w:t>Individual</w:t>
      </w:r>
    </w:p>
    <w:p w14:paraId="5F9AAA77" w14:textId="77777777" w:rsidR="0083291F" w:rsidRPr="0083291F" w:rsidRDefault="0083291F" w:rsidP="008D0ED7">
      <w:pPr>
        <w:pStyle w:val="Prrafodelista"/>
        <w:numPr>
          <w:ilvl w:val="3"/>
          <w:numId w:val="1"/>
        </w:numPr>
        <w:jc w:val="both"/>
        <w:rPr>
          <w:rFonts w:ascii="Arial" w:hAnsi="Arial" w:cs="Arial"/>
          <w:sz w:val="20"/>
        </w:rPr>
      </w:pPr>
      <w:r w:rsidRPr="0083291F">
        <w:rPr>
          <w:rFonts w:ascii="Arial" w:hAnsi="Arial" w:cs="Arial"/>
          <w:sz w:val="20"/>
        </w:rPr>
        <w:t>Colectiva</w:t>
      </w:r>
    </w:p>
    <w:p w14:paraId="1B900985" w14:textId="4B8A7830" w:rsidR="00643A64" w:rsidRDefault="0083291F" w:rsidP="008D0ED7">
      <w:pPr>
        <w:pStyle w:val="Prrafodelista"/>
        <w:numPr>
          <w:ilvl w:val="3"/>
          <w:numId w:val="1"/>
        </w:numPr>
        <w:jc w:val="both"/>
        <w:rPr>
          <w:rFonts w:ascii="Arial" w:hAnsi="Arial" w:cs="Arial"/>
          <w:sz w:val="20"/>
        </w:rPr>
      </w:pPr>
      <w:r w:rsidRPr="0083291F">
        <w:rPr>
          <w:rFonts w:ascii="Arial" w:hAnsi="Arial" w:cs="Arial"/>
          <w:sz w:val="20"/>
        </w:rPr>
        <w:t>Total</w:t>
      </w:r>
    </w:p>
    <w:p w14:paraId="7EDEC2D6" w14:textId="77777777" w:rsidR="00102E1C" w:rsidRPr="00893441" w:rsidRDefault="00102E1C" w:rsidP="00102E1C">
      <w:pPr>
        <w:pStyle w:val="Prrafodelista"/>
        <w:ind w:left="1728"/>
        <w:jc w:val="both"/>
        <w:rPr>
          <w:rFonts w:ascii="Arial" w:hAnsi="Arial" w:cs="Arial"/>
          <w:sz w:val="20"/>
        </w:rPr>
      </w:pPr>
    </w:p>
    <w:p w14:paraId="7FC9E49E" w14:textId="7F117223" w:rsidR="00643A64" w:rsidRDefault="00643A64" w:rsidP="008D0ED7">
      <w:pPr>
        <w:pStyle w:val="Prrafodelista"/>
        <w:numPr>
          <w:ilvl w:val="1"/>
          <w:numId w:val="1"/>
        </w:numPr>
        <w:jc w:val="both"/>
        <w:rPr>
          <w:rFonts w:ascii="Arial" w:hAnsi="Arial" w:cs="Arial"/>
          <w:sz w:val="20"/>
        </w:rPr>
      </w:pPr>
      <w:r>
        <w:rPr>
          <w:rFonts w:ascii="Arial" w:hAnsi="Arial" w:cs="Arial"/>
          <w:sz w:val="20"/>
        </w:rPr>
        <w:t>La variable “</w:t>
      </w:r>
      <w:r w:rsidR="002B6751">
        <w:rPr>
          <w:rFonts w:ascii="Arial" w:hAnsi="Arial" w:cs="Arial"/>
          <w:sz w:val="20"/>
        </w:rPr>
        <w:t>Primas emitidas</w:t>
      </w:r>
      <w:r>
        <w:rPr>
          <w:rFonts w:ascii="Arial" w:hAnsi="Arial" w:cs="Arial"/>
          <w:sz w:val="20"/>
        </w:rPr>
        <w:t xml:space="preserve">” debe ser desagregada por </w:t>
      </w:r>
      <w:r w:rsidR="00EE6F80">
        <w:rPr>
          <w:rFonts w:ascii="Arial" w:hAnsi="Arial" w:cs="Arial"/>
          <w:sz w:val="20"/>
        </w:rPr>
        <w:t>cada uno de los atributos.</w:t>
      </w:r>
    </w:p>
    <w:p w14:paraId="1D5791CE" w14:textId="77777777" w:rsidR="003B6F6C" w:rsidRDefault="003B6F6C" w:rsidP="003B6F6C">
      <w:pPr>
        <w:pStyle w:val="Prrafodelista"/>
        <w:ind w:left="792"/>
        <w:jc w:val="both"/>
        <w:rPr>
          <w:rFonts w:ascii="Arial" w:hAnsi="Arial" w:cs="Arial"/>
          <w:sz w:val="20"/>
        </w:rPr>
      </w:pPr>
    </w:p>
    <w:p w14:paraId="291E000D" w14:textId="6A464791" w:rsidR="00802BD9" w:rsidRDefault="00802BD9" w:rsidP="008D0ED7">
      <w:pPr>
        <w:pStyle w:val="Prrafodelista"/>
        <w:numPr>
          <w:ilvl w:val="1"/>
          <w:numId w:val="1"/>
        </w:numPr>
        <w:jc w:val="both"/>
        <w:rPr>
          <w:rFonts w:ascii="Arial" w:hAnsi="Arial" w:cs="Arial"/>
          <w:sz w:val="20"/>
        </w:rPr>
      </w:pPr>
      <w:r>
        <w:rPr>
          <w:rFonts w:ascii="Arial" w:hAnsi="Arial" w:cs="Arial"/>
          <w:sz w:val="20"/>
        </w:rPr>
        <w:t>La variable “</w:t>
      </w:r>
      <w:r w:rsidR="00B71C27" w:rsidRPr="003537FB">
        <w:rPr>
          <w:rFonts w:ascii="Arial" w:hAnsi="Arial" w:cs="Arial"/>
          <w:sz w:val="20"/>
        </w:rPr>
        <w:t>Número de productos ofrecidos</w:t>
      </w:r>
      <w:r w:rsidR="00B71C27">
        <w:rPr>
          <w:rFonts w:ascii="Arial" w:hAnsi="Arial" w:cs="Arial"/>
          <w:sz w:val="20"/>
        </w:rPr>
        <w:t>”</w:t>
      </w:r>
      <w:r w:rsidRPr="00B71C27">
        <w:rPr>
          <w:rFonts w:ascii="Arial" w:hAnsi="Arial" w:cs="Arial"/>
          <w:sz w:val="20"/>
        </w:rPr>
        <w:t xml:space="preserve"> debe ser desagregada por cada uno de los atributos.</w:t>
      </w:r>
    </w:p>
    <w:p w14:paraId="53E4A983" w14:textId="77777777" w:rsidR="003B6F6C" w:rsidRPr="003B6F6C" w:rsidRDefault="003B6F6C" w:rsidP="003B6F6C">
      <w:pPr>
        <w:jc w:val="both"/>
        <w:rPr>
          <w:rFonts w:ascii="Arial" w:hAnsi="Arial" w:cs="Arial"/>
          <w:sz w:val="20"/>
        </w:rPr>
      </w:pPr>
    </w:p>
    <w:p w14:paraId="10A61E7F" w14:textId="782C21CF" w:rsidR="00802BD9" w:rsidRDefault="00802BD9" w:rsidP="008D0ED7">
      <w:pPr>
        <w:pStyle w:val="Prrafodelista"/>
        <w:numPr>
          <w:ilvl w:val="1"/>
          <w:numId w:val="1"/>
        </w:numPr>
        <w:jc w:val="both"/>
        <w:rPr>
          <w:rFonts w:ascii="Arial" w:hAnsi="Arial" w:cs="Arial"/>
          <w:sz w:val="20"/>
        </w:rPr>
      </w:pPr>
      <w:r>
        <w:rPr>
          <w:rFonts w:ascii="Arial" w:hAnsi="Arial" w:cs="Arial"/>
          <w:sz w:val="20"/>
        </w:rPr>
        <w:t>La variable “</w:t>
      </w:r>
      <w:r w:rsidR="00785FD1">
        <w:rPr>
          <w:rFonts w:ascii="Arial" w:hAnsi="Arial" w:cs="Arial"/>
          <w:sz w:val="20"/>
        </w:rPr>
        <w:t>Número de pólizas vigentes</w:t>
      </w:r>
      <w:r>
        <w:rPr>
          <w:rFonts w:ascii="Arial" w:hAnsi="Arial" w:cs="Arial"/>
          <w:sz w:val="20"/>
        </w:rPr>
        <w:t>” debe ser desagregada por cada uno de los atributos.</w:t>
      </w:r>
    </w:p>
    <w:p w14:paraId="3BA60D6E" w14:textId="77777777" w:rsidR="003B6F6C" w:rsidRPr="003B6F6C" w:rsidRDefault="003B6F6C" w:rsidP="003B6F6C">
      <w:pPr>
        <w:jc w:val="both"/>
        <w:rPr>
          <w:rFonts w:ascii="Arial" w:hAnsi="Arial" w:cs="Arial"/>
          <w:sz w:val="20"/>
        </w:rPr>
      </w:pPr>
    </w:p>
    <w:p w14:paraId="44850FC2" w14:textId="0D3F64CA" w:rsidR="00802BD9" w:rsidRDefault="00802BD9" w:rsidP="008D0ED7">
      <w:pPr>
        <w:pStyle w:val="Prrafodelista"/>
        <w:numPr>
          <w:ilvl w:val="1"/>
          <w:numId w:val="1"/>
        </w:numPr>
        <w:jc w:val="both"/>
        <w:rPr>
          <w:rFonts w:ascii="Arial" w:hAnsi="Arial" w:cs="Arial"/>
          <w:sz w:val="20"/>
        </w:rPr>
      </w:pPr>
      <w:r>
        <w:rPr>
          <w:rFonts w:ascii="Arial" w:hAnsi="Arial" w:cs="Arial"/>
          <w:sz w:val="20"/>
        </w:rPr>
        <w:t>La variable “</w:t>
      </w:r>
      <w:r w:rsidR="00785FD1">
        <w:rPr>
          <w:rFonts w:ascii="Arial" w:hAnsi="Arial" w:cs="Arial"/>
          <w:sz w:val="20"/>
        </w:rPr>
        <w:t>Número de siniestros</w:t>
      </w:r>
      <w:r w:rsidR="006F6D20">
        <w:rPr>
          <w:rFonts w:ascii="Arial" w:hAnsi="Arial" w:cs="Arial"/>
          <w:sz w:val="20"/>
        </w:rPr>
        <w:t xml:space="preserve"> liquidados</w:t>
      </w:r>
      <w:r>
        <w:rPr>
          <w:rFonts w:ascii="Arial" w:hAnsi="Arial" w:cs="Arial"/>
          <w:sz w:val="20"/>
        </w:rPr>
        <w:t>” debe ser desagregada por cada uno de los atributos.</w:t>
      </w:r>
    </w:p>
    <w:p w14:paraId="3133239C" w14:textId="77777777" w:rsidR="003B6F6C" w:rsidRPr="003B6F6C" w:rsidRDefault="003B6F6C" w:rsidP="003B6F6C">
      <w:pPr>
        <w:jc w:val="both"/>
        <w:rPr>
          <w:rFonts w:ascii="Arial" w:hAnsi="Arial" w:cs="Arial"/>
          <w:sz w:val="20"/>
        </w:rPr>
      </w:pPr>
    </w:p>
    <w:p w14:paraId="6C2C74FE" w14:textId="59DFD0D7" w:rsidR="00802BD9" w:rsidRDefault="00802BD9" w:rsidP="008D0ED7">
      <w:pPr>
        <w:pStyle w:val="Prrafodelista"/>
        <w:numPr>
          <w:ilvl w:val="1"/>
          <w:numId w:val="1"/>
        </w:numPr>
        <w:jc w:val="both"/>
        <w:rPr>
          <w:rFonts w:ascii="Arial" w:hAnsi="Arial" w:cs="Arial"/>
          <w:sz w:val="20"/>
        </w:rPr>
      </w:pPr>
      <w:r>
        <w:rPr>
          <w:rFonts w:ascii="Arial" w:hAnsi="Arial" w:cs="Arial"/>
          <w:sz w:val="20"/>
        </w:rPr>
        <w:t>La variable “</w:t>
      </w:r>
      <w:r w:rsidR="006F6D20">
        <w:rPr>
          <w:rFonts w:ascii="Arial" w:hAnsi="Arial" w:cs="Arial"/>
          <w:sz w:val="20"/>
        </w:rPr>
        <w:t xml:space="preserve">Número </w:t>
      </w:r>
      <w:r w:rsidR="00EF4ADB">
        <w:rPr>
          <w:rFonts w:ascii="Arial" w:hAnsi="Arial" w:cs="Arial"/>
          <w:sz w:val="20"/>
        </w:rPr>
        <w:t>de siniestros objetados</w:t>
      </w:r>
      <w:r>
        <w:rPr>
          <w:rFonts w:ascii="Arial" w:hAnsi="Arial" w:cs="Arial"/>
          <w:sz w:val="20"/>
        </w:rPr>
        <w:t>” debe ser desagregada por cada uno de los atributos.</w:t>
      </w:r>
    </w:p>
    <w:p w14:paraId="09EB4858" w14:textId="77777777" w:rsidR="003B6F6C" w:rsidRPr="003B6F6C" w:rsidRDefault="003B6F6C" w:rsidP="003B6F6C">
      <w:pPr>
        <w:jc w:val="both"/>
        <w:rPr>
          <w:rFonts w:ascii="Arial" w:hAnsi="Arial" w:cs="Arial"/>
          <w:sz w:val="20"/>
        </w:rPr>
      </w:pPr>
    </w:p>
    <w:p w14:paraId="4A6E8098" w14:textId="0F21647B" w:rsidR="00122652" w:rsidRDefault="00122652" w:rsidP="008D0ED7">
      <w:pPr>
        <w:pStyle w:val="Prrafodelista"/>
        <w:numPr>
          <w:ilvl w:val="1"/>
          <w:numId w:val="1"/>
        </w:numPr>
        <w:jc w:val="both"/>
        <w:rPr>
          <w:rFonts w:ascii="Arial" w:hAnsi="Arial" w:cs="Arial"/>
          <w:sz w:val="20"/>
        </w:rPr>
      </w:pPr>
      <w:r>
        <w:rPr>
          <w:rFonts w:ascii="Arial" w:hAnsi="Arial" w:cs="Arial"/>
          <w:sz w:val="20"/>
        </w:rPr>
        <w:t>La variable “</w:t>
      </w:r>
      <w:r w:rsidR="00EF4ADB">
        <w:rPr>
          <w:rFonts w:ascii="Arial" w:hAnsi="Arial" w:cs="Arial"/>
          <w:sz w:val="20"/>
        </w:rPr>
        <w:t>Número de días promedio para pago</w:t>
      </w:r>
      <w:r w:rsidR="00DF2E72">
        <w:rPr>
          <w:rFonts w:ascii="Arial" w:hAnsi="Arial" w:cs="Arial"/>
          <w:sz w:val="20"/>
        </w:rPr>
        <w:t xml:space="preserve"> de siniestro</w:t>
      </w:r>
      <w:r>
        <w:rPr>
          <w:rFonts w:ascii="Arial" w:hAnsi="Arial" w:cs="Arial"/>
          <w:sz w:val="20"/>
        </w:rPr>
        <w:t>” debe ser desagregada por cada uno de los atributos.</w:t>
      </w:r>
    </w:p>
    <w:p w14:paraId="4920A263" w14:textId="77777777" w:rsidR="003B6F6C" w:rsidRPr="003B6F6C" w:rsidRDefault="003B6F6C" w:rsidP="003B6F6C">
      <w:pPr>
        <w:jc w:val="both"/>
        <w:rPr>
          <w:rFonts w:ascii="Arial" w:hAnsi="Arial" w:cs="Arial"/>
          <w:sz w:val="20"/>
        </w:rPr>
      </w:pPr>
    </w:p>
    <w:p w14:paraId="0C642868" w14:textId="13A80134" w:rsidR="00643A64" w:rsidRDefault="00122652" w:rsidP="008D0ED7">
      <w:pPr>
        <w:pStyle w:val="Prrafodelista"/>
        <w:numPr>
          <w:ilvl w:val="1"/>
          <w:numId w:val="1"/>
        </w:numPr>
        <w:jc w:val="both"/>
        <w:rPr>
          <w:rFonts w:ascii="Arial" w:hAnsi="Arial" w:cs="Arial"/>
          <w:sz w:val="20"/>
        </w:rPr>
      </w:pPr>
      <w:r>
        <w:rPr>
          <w:rFonts w:ascii="Arial" w:hAnsi="Arial" w:cs="Arial"/>
          <w:sz w:val="20"/>
        </w:rPr>
        <w:t>La variable “</w:t>
      </w:r>
      <w:r w:rsidR="004A11C9">
        <w:rPr>
          <w:rFonts w:ascii="Arial" w:hAnsi="Arial" w:cs="Arial"/>
          <w:sz w:val="20"/>
        </w:rPr>
        <w:t>Número de quejas recibidas</w:t>
      </w:r>
      <w:r>
        <w:rPr>
          <w:rFonts w:ascii="Arial" w:hAnsi="Arial" w:cs="Arial"/>
          <w:sz w:val="20"/>
        </w:rPr>
        <w:t>” debe ser desagregada por cada uno de los atributos.</w:t>
      </w:r>
    </w:p>
    <w:p w14:paraId="41E33CDA" w14:textId="77777777" w:rsidR="003B6F6C" w:rsidRPr="003B6F6C" w:rsidRDefault="003B6F6C" w:rsidP="003B6F6C">
      <w:pPr>
        <w:jc w:val="both"/>
        <w:rPr>
          <w:rFonts w:ascii="Arial" w:hAnsi="Arial" w:cs="Arial"/>
          <w:sz w:val="20"/>
        </w:rPr>
      </w:pPr>
    </w:p>
    <w:p w14:paraId="6453D742" w14:textId="6D36A4B1" w:rsidR="00C721CB" w:rsidRDefault="00C721CB" w:rsidP="008D0ED7">
      <w:pPr>
        <w:pStyle w:val="Prrafodelista"/>
        <w:numPr>
          <w:ilvl w:val="1"/>
          <w:numId w:val="1"/>
        </w:numPr>
        <w:jc w:val="both"/>
        <w:rPr>
          <w:rFonts w:ascii="Arial" w:hAnsi="Arial" w:cs="Arial"/>
          <w:sz w:val="20"/>
        </w:rPr>
      </w:pPr>
      <w:r w:rsidRPr="00C721CB">
        <w:rPr>
          <w:rFonts w:ascii="Arial" w:hAnsi="Arial" w:cs="Arial"/>
          <w:sz w:val="20"/>
        </w:rPr>
        <w:t xml:space="preserve">Para la variable </w:t>
      </w:r>
      <w:r w:rsidR="003C7585">
        <w:rPr>
          <w:rFonts w:ascii="Arial" w:hAnsi="Arial" w:cs="Arial"/>
          <w:sz w:val="20"/>
        </w:rPr>
        <w:t xml:space="preserve">“Número de pólizas vigentes” </w:t>
      </w:r>
      <w:r w:rsidRPr="00C721CB">
        <w:rPr>
          <w:rFonts w:ascii="Arial" w:hAnsi="Arial" w:cs="Arial"/>
          <w:sz w:val="20"/>
        </w:rPr>
        <w:t>el total debe corresponder con la información reportada para esta variable en el formato 290.</w:t>
      </w:r>
    </w:p>
    <w:p w14:paraId="405A227D" w14:textId="77777777" w:rsidR="003B6F6C" w:rsidRPr="003B6F6C" w:rsidRDefault="003B6F6C" w:rsidP="003B6F6C">
      <w:pPr>
        <w:jc w:val="both"/>
        <w:rPr>
          <w:rFonts w:ascii="Arial" w:hAnsi="Arial" w:cs="Arial"/>
          <w:sz w:val="20"/>
        </w:rPr>
      </w:pPr>
    </w:p>
    <w:p w14:paraId="62343E76" w14:textId="394AE9DD" w:rsidR="0049628E" w:rsidRPr="00425DC4" w:rsidRDefault="0049628E" w:rsidP="008D0ED7">
      <w:pPr>
        <w:pStyle w:val="Prrafodelista"/>
        <w:numPr>
          <w:ilvl w:val="1"/>
          <w:numId w:val="1"/>
        </w:numPr>
        <w:jc w:val="both"/>
        <w:rPr>
          <w:rFonts w:ascii="Arial" w:hAnsi="Arial" w:cs="Arial"/>
          <w:sz w:val="20"/>
        </w:rPr>
      </w:pPr>
      <w:r w:rsidRPr="0049628E">
        <w:rPr>
          <w:rFonts w:ascii="Arial" w:hAnsi="Arial" w:cs="Arial"/>
          <w:sz w:val="20"/>
        </w:rPr>
        <w:t xml:space="preserve">Tener en cuenta que </w:t>
      </w:r>
      <w:r w:rsidR="006D1387">
        <w:rPr>
          <w:rFonts w:ascii="Arial" w:hAnsi="Arial" w:cs="Arial"/>
          <w:sz w:val="20"/>
        </w:rPr>
        <w:t>los microseguros</w:t>
      </w:r>
      <w:r w:rsidR="00E033B5">
        <w:rPr>
          <w:rFonts w:ascii="Arial" w:hAnsi="Arial" w:cs="Arial"/>
          <w:sz w:val="20"/>
        </w:rPr>
        <w:t xml:space="preserve"> (masivos y no masivos) por definición no pueden ser obligatorios</w:t>
      </w:r>
      <w:r w:rsidR="006B2E2B">
        <w:rPr>
          <w:rFonts w:ascii="Arial" w:hAnsi="Arial" w:cs="Arial"/>
          <w:sz w:val="20"/>
        </w:rPr>
        <w:t xml:space="preserve">, por lo </w:t>
      </w:r>
      <w:r w:rsidR="00114ABC">
        <w:rPr>
          <w:rFonts w:ascii="Arial" w:hAnsi="Arial" w:cs="Arial"/>
          <w:sz w:val="20"/>
        </w:rPr>
        <w:t>tanto,</w:t>
      </w:r>
      <w:r w:rsidR="006B2E2B">
        <w:rPr>
          <w:rFonts w:ascii="Arial" w:hAnsi="Arial" w:cs="Arial"/>
          <w:sz w:val="20"/>
        </w:rPr>
        <w:t xml:space="preserve"> no se desagregan por el atributo de “Obligatoriedad” solo se report</w:t>
      </w:r>
      <w:r w:rsidR="002F7738">
        <w:rPr>
          <w:rFonts w:ascii="Arial" w:hAnsi="Arial" w:cs="Arial"/>
          <w:sz w:val="20"/>
        </w:rPr>
        <w:t>a la opción “Total” en este atributo.</w:t>
      </w:r>
    </w:p>
    <w:p w14:paraId="5FE8821A" w14:textId="77777777" w:rsidR="003378A8" w:rsidRPr="0083496B" w:rsidRDefault="003378A8" w:rsidP="00020E16">
      <w:pPr>
        <w:ind w:left="720"/>
        <w:jc w:val="both"/>
        <w:rPr>
          <w:rFonts w:ascii="Arial" w:hAnsi="Arial" w:cs="Arial"/>
          <w:b/>
          <w:sz w:val="20"/>
        </w:rPr>
      </w:pPr>
    </w:p>
    <w:p w14:paraId="09EBABC9" w14:textId="761F7102" w:rsidR="00752759" w:rsidRDefault="00752759" w:rsidP="008D0ED7">
      <w:pPr>
        <w:pStyle w:val="Prrafodelista"/>
        <w:numPr>
          <w:ilvl w:val="0"/>
          <w:numId w:val="1"/>
        </w:numPr>
        <w:jc w:val="both"/>
        <w:rPr>
          <w:rFonts w:ascii="Arial" w:hAnsi="Arial" w:cs="Arial"/>
          <w:b/>
          <w:sz w:val="20"/>
        </w:rPr>
      </w:pPr>
      <w:r w:rsidRPr="00A25D50">
        <w:rPr>
          <w:rFonts w:ascii="Arial" w:hAnsi="Arial" w:cs="Arial"/>
          <w:b/>
          <w:sz w:val="20"/>
        </w:rPr>
        <w:t>DEFINICIONES</w:t>
      </w:r>
    </w:p>
    <w:p w14:paraId="334CE020" w14:textId="77777777" w:rsidR="00225D0E" w:rsidRPr="00A25D50" w:rsidRDefault="00225D0E" w:rsidP="00020E16">
      <w:pPr>
        <w:pStyle w:val="Prrafodelista"/>
        <w:ind w:left="360"/>
        <w:jc w:val="both"/>
        <w:rPr>
          <w:rFonts w:ascii="Arial" w:hAnsi="Arial" w:cs="Arial"/>
          <w:b/>
          <w:sz w:val="20"/>
        </w:rPr>
      </w:pPr>
    </w:p>
    <w:p w14:paraId="591FFB9B" w14:textId="26A6C3EA" w:rsidR="00752759" w:rsidRDefault="00752759" w:rsidP="00020E16">
      <w:pPr>
        <w:jc w:val="both"/>
        <w:rPr>
          <w:rFonts w:ascii="Arial" w:hAnsi="Arial" w:cs="Arial"/>
          <w:bCs/>
          <w:sz w:val="20"/>
        </w:rPr>
      </w:pPr>
      <w:r w:rsidRPr="00752759">
        <w:rPr>
          <w:rFonts w:ascii="Arial" w:hAnsi="Arial" w:cs="Arial"/>
          <w:bCs/>
          <w:sz w:val="20"/>
        </w:rPr>
        <w:t xml:space="preserve">Para los efectos del presente formato, se deberá tener en cuenta las siguientes definiciones: </w:t>
      </w:r>
    </w:p>
    <w:p w14:paraId="387F2F5E" w14:textId="77777777" w:rsidR="00225D0E" w:rsidRPr="00752759" w:rsidRDefault="00225D0E" w:rsidP="00020E16">
      <w:pPr>
        <w:jc w:val="both"/>
        <w:rPr>
          <w:rFonts w:ascii="Arial" w:hAnsi="Arial" w:cs="Arial"/>
          <w:bCs/>
          <w:sz w:val="20"/>
        </w:rPr>
      </w:pPr>
    </w:p>
    <w:p w14:paraId="7390C094" w14:textId="6BECC27A" w:rsidR="00650350" w:rsidRDefault="000E0A0C" w:rsidP="008D0ED7">
      <w:pPr>
        <w:pStyle w:val="Prrafodelista"/>
        <w:numPr>
          <w:ilvl w:val="1"/>
          <w:numId w:val="1"/>
        </w:numPr>
        <w:jc w:val="both"/>
        <w:rPr>
          <w:rFonts w:ascii="Arial" w:hAnsi="Arial" w:cs="Arial"/>
          <w:bCs/>
          <w:sz w:val="20"/>
        </w:rPr>
      </w:pPr>
      <w:bookmarkStart w:id="0" w:name="_Hlk117786655"/>
      <w:r w:rsidRPr="0079592C">
        <w:rPr>
          <w:rFonts w:ascii="Arial" w:hAnsi="Arial" w:cs="Arial"/>
          <w:b/>
          <w:sz w:val="20"/>
        </w:rPr>
        <w:t>Microseguros</w:t>
      </w:r>
      <w:r w:rsidR="00650350" w:rsidRPr="0079592C">
        <w:rPr>
          <w:rFonts w:ascii="Arial" w:hAnsi="Arial" w:cs="Arial"/>
          <w:b/>
          <w:sz w:val="20"/>
        </w:rPr>
        <w:t>:</w:t>
      </w:r>
      <w:r w:rsidR="00650350" w:rsidRPr="000872BF">
        <w:rPr>
          <w:rFonts w:ascii="Arial" w:hAnsi="Arial" w:cs="Arial"/>
          <w:bCs/>
          <w:sz w:val="20"/>
        </w:rPr>
        <w:t xml:space="preserve"> Seguros para personas con bajos ingresos </w:t>
      </w:r>
      <w:r w:rsidR="000A3643" w:rsidRPr="000872BF">
        <w:rPr>
          <w:rFonts w:ascii="Arial" w:hAnsi="Arial" w:cs="Arial"/>
          <w:bCs/>
          <w:sz w:val="20"/>
        </w:rPr>
        <w:t>o</w:t>
      </w:r>
      <w:r w:rsidR="00650350" w:rsidRPr="000872BF">
        <w:rPr>
          <w:rFonts w:ascii="Arial" w:hAnsi="Arial" w:cs="Arial"/>
          <w:bCs/>
          <w:sz w:val="20"/>
        </w:rPr>
        <w:t xml:space="preserve"> </w:t>
      </w:r>
      <w:proofErr w:type="spellStart"/>
      <w:r w:rsidR="00B369A9" w:rsidRPr="000872BF">
        <w:rPr>
          <w:rFonts w:ascii="Arial" w:hAnsi="Arial" w:cs="Arial"/>
          <w:bCs/>
          <w:sz w:val="20"/>
        </w:rPr>
        <w:t>Mipyme</w:t>
      </w:r>
      <w:proofErr w:type="spellEnd"/>
      <w:r w:rsidR="00650350" w:rsidRPr="000872BF">
        <w:rPr>
          <w:rFonts w:ascii="Arial" w:hAnsi="Arial" w:cs="Arial"/>
          <w:bCs/>
          <w:sz w:val="20"/>
        </w:rPr>
        <w:t xml:space="preserve">. Para efectos del presente formato se considera que una póliza es un </w:t>
      </w:r>
      <w:proofErr w:type="spellStart"/>
      <w:r w:rsidR="00650350" w:rsidRPr="000872BF">
        <w:rPr>
          <w:rFonts w:ascii="Arial" w:hAnsi="Arial" w:cs="Arial"/>
          <w:bCs/>
          <w:sz w:val="20"/>
        </w:rPr>
        <w:t>microseguro</w:t>
      </w:r>
      <w:proofErr w:type="spellEnd"/>
      <w:r w:rsidR="00650350" w:rsidRPr="000872BF">
        <w:rPr>
          <w:rFonts w:ascii="Arial" w:hAnsi="Arial" w:cs="Arial"/>
          <w:bCs/>
          <w:sz w:val="20"/>
        </w:rPr>
        <w:t xml:space="preserve"> si</w:t>
      </w:r>
      <w:r w:rsidR="0052158D" w:rsidRPr="000872BF">
        <w:rPr>
          <w:rFonts w:ascii="Arial" w:hAnsi="Arial" w:cs="Arial"/>
          <w:bCs/>
          <w:sz w:val="20"/>
        </w:rPr>
        <w:t xml:space="preserve"> cumple con las siguientes 4 condiciones</w:t>
      </w:r>
      <w:r w:rsidR="00650350" w:rsidRPr="000872BF">
        <w:rPr>
          <w:rFonts w:ascii="Arial" w:hAnsi="Arial" w:cs="Arial"/>
          <w:bCs/>
          <w:sz w:val="20"/>
        </w:rPr>
        <w:t>:</w:t>
      </w:r>
    </w:p>
    <w:p w14:paraId="2229A033" w14:textId="77777777" w:rsidR="00F56A74" w:rsidRPr="000872BF" w:rsidRDefault="00F56A74" w:rsidP="00F56A74">
      <w:pPr>
        <w:pStyle w:val="Prrafodelista"/>
        <w:ind w:left="792"/>
        <w:jc w:val="both"/>
        <w:rPr>
          <w:rFonts w:ascii="Arial" w:hAnsi="Arial" w:cs="Arial"/>
          <w:bCs/>
          <w:sz w:val="20"/>
        </w:rPr>
      </w:pPr>
    </w:p>
    <w:p w14:paraId="604B212D" w14:textId="4370050D" w:rsidR="00650350" w:rsidRPr="000872BF" w:rsidRDefault="00650350" w:rsidP="008D0ED7">
      <w:pPr>
        <w:pStyle w:val="Prrafodelista"/>
        <w:numPr>
          <w:ilvl w:val="2"/>
          <w:numId w:val="4"/>
        </w:numPr>
        <w:ind w:left="1276"/>
        <w:jc w:val="both"/>
        <w:rPr>
          <w:rFonts w:ascii="Arial" w:hAnsi="Arial" w:cs="Arial"/>
          <w:bCs/>
          <w:sz w:val="20"/>
        </w:rPr>
      </w:pPr>
      <w:r w:rsidRPr="000872BF">
        <w:rPr>
          <w:rFonts w:ascii="Arial" w:hAnsi="Arial" w:cs="Arial"/>
          <w:bCs/>
          <w:sz w:val="20"/>
        </w:rPr>
        <w:t xml:space="preserve">Fue diseñada para </w:t>
      </w:r>
      <w:r w:rsidR="00F313C0" w:rsidRPr="000872BF">
        <w:rPr>
          <w:rFonts w:ascii="Arial" w:hAnsi="Arial" w:cs="Arial"/>
          <w:bCs/>
          <w:sz w:val="20"/>
        </w:rPr>
        <w:t xml:space="preserve">responder a las necesidades de protección </w:t>
      </w:r>
      <w:r w:rsidRPr="000872BF">
        <w:rPr>
          <w:rFonts w:ascii="Arial" w:hAnsi="Arial" w:cs="Arial"/>
          <w:bCs/>
          <w:sz w:val="20"/>
        </w:rPr>
        <w:t xml:space="preserve">de </w:t>
      </w:r>
      <w:r w:rsidR="00F313C0" w:rsidRPr="000872BF">
        <w:rPr>
          <w:rFonts w:ascii="Arial" w:hAnsi="Arial" w:cs="Arial"/>
          <w:bCs/>
          <w:sz w:val="20"/>
        </w:rPr>
        <w:t xml:space="preserve">la </w:t>
      </w:r>
      <w:r w:rsidRPr="000872BF">
        <w:rPr>
          <w:rFonts w:ascii="Arial" w:hAnsi="Arial" w:cs="Arial"/>
          <w:bCs/>
          <w:sz w:val="20"/>
        </w:rPr>
        <w:t xml:space="preserve">población con bajos ingresos o </w:t>
      </w:r>
      <w:proofErr w:type="spellStart"/>
      <w:r w:rsidR="00F313C0" w:rsidRPr="000872BF">
        <w:rPr>
          <w:rFonts w:ascii="Arial" w:hAnsi="Arial" w:cs="Arial"/>
          <w:bCs/>
          <w:sz w:val="20"/>
        </w:rPr>
        <w:t>Mipyme</w:t>
      </w:r>
      <w:proofErr w:type="spellEnd"/>
      <w:r w:rsidRPr="000872BF">
        <w:rPr>
          <w:rFonts w:ascii="Arial" w:hAnsi="Arial" w:cs="Arial"/>
          <w:bCs/>
          <w:sz w:val="20"/>
        </w:rPr>
        <w:t xml:space="preserve">. Por tanto, alguno de los supuestos realizados en </w:t>
      </w:r>
      <w:r w:rsidR="00AE42DB" w:rsidRPr="000872BF">
        <w:rPr>
          <w:rFonts w:ascii="Arial" w:hAnsi="Arial" w:cs="Arial"/>
          <w:bCs/>
          <w:sz w:val="20"/>
        </w:rPr>
        <w:t>su</w:t>
      </w:r>
      <w:r w:rsidRPr="000872BF">
        <w:rPr>
          <w:rFonts w:ascii="Arial" w:hAnsi="Arial" w:cs="Arial"/>
          <w:bCs/>
          <w:sz w:val="20"/>
        </w:rPr>
        <w:t xml:space="preserve"> nota técnica para el cálculo de la prima pura de riesgo tiene en cuenta a esta población objetivo.</w:t>
      </w:r>
    </w:p>
    <w:p w14:paraId="37BCF98C" w14:textId="77777777" w:rsidR="00650350" w:rsidRPr="000872BF" w:rsidRDefault="00650350" w:rsidP="008D0ED7">
      <w:pPr>
        <w:pStyle w:val="Prrafodelista"/>
        <w:numPr>
          <w:ilvl w:val="2"/>
          <w:numId w:val="4"/>
        </w:numPr>
        <w:ind w:left="1276"/>
        <w:jc w:val="both"/>
        <w:rPr>
          <w:rFonts w:ascii="Arial" w:hAnsi="Arial" w:cs="Arial"/>
          <w:bCs/>
          <w:sz w:val="20"/>
        </w:rPr>
      </w:pPr>
      <w:r w:rsidRPr="000872BF">
        <w:rPr>
          <w:rFonts w:ascii="Arial" w:hAnsi="Arial" w:cs="Arial"/>
          <w:bCs/>
          <w:sz w:val="20"/>
        </w:rPr>
        <w:t>Es voluntaria.</w:t>
      </w:r>
    </w:p>
    <w:p w14:paraId="19099A16" w14:textId="19611812" w:rsidR="00650350" w:rsidRPr="000872BF" w:rsidRDefault="00650350" w:rsidP="008D0ED7">
      <w:pPr>
        <w:pStyle w:val="Prrafodelista"/>
        <w:numPr>
          <w:ilvl w:val="2"/>
          <w:numId w:val="4"/>
        </w:numPr>
        <w:ind w:left="1276"/>
        <w:jc w:val="both"/>
        <w:rPr>
          <w:rFonts w:ascii="Arial" w:hAnsi="Arial" w:cs="Arial"/>
          <w:bCs/>
          <w:sz w:val="20"/>
        </w:rPr>
      </w:pPr>
      <w:r w:rsidRPr="000872BF">
        <w:rPr>
          <w:rFonts w:ascii="Arial" w:hAnsi="Arial" w:cs="Arial"/>
          <w:bCs/>
          <w:sz w:val="20"/>
        </w:rPr>
        <w:t>Es sencilla</w:t>
      </w:r>
      <w:r w:rsidR="00F84E7D" w:rsidRPr="000872BF">
        <w:rPr>
          <w:rFonts w:ascii="Arial" w:hAnsi="Arial" w:cs="Arial"/>
          <w:bCs/>
          <w:sz w:val="20"/>
        </w:rPr>
        <w:t>, por lo que es de fácil comprensión y manejo para las personas.</w:t>
      </w:r>
    </w:p>
    <w:p w14:paraId="36F8B8BC" w14:textId="0F7B7B0C" w:rsidR="00650350" w:rsidRPr="000872BF" w:rsidRDefault="00650350" w:rsidP="008D0ED7">
      <w:pPr>
        <w:pStyle w:val="Prrafodelista"/>
        <w:numPr>
          <w:ilvl w:val="2"/>
          <w:numId w:val="4"/>
        </w:numPr>
        <w:ind w:left="1276"/>
        <w:jc w:val="both"/>
        <w:rPr>
          <w:rFonts w:ascii="Arial" w:hAnsi="Arial" w:cs="Arial"/>
          <w:bCs/>
          <w:sz w:val="20"/>
        </w:rPr>
      </w:pPr>
      <w:r w:rsidRPr="000872BF">
        <w:rPr>
          <w:rFonts w:ascii="Arial" w:hAnsi="Arial" w:cs="Arial"/>
          <w:bCs/>
          <w:sz w:val="20"/>
        </w:rPr>
        <w:t>Su prima mensual (o mensual equivalente)</w:t>
      </w:r>
      <w:r w:rsidR="00142A24" w:rsidRPr="000872BF">
        <w:rPr>
          <w:rFonts w:ascii="Arial" w:hAnsi="Arial" w:cs="Arial"/>
          <w:bCs/>
          <w:sz w:val="20"/>
        </w:rPr>
        <w:t>, neta de subsidios</w:t>
      </w:r>
      <w:r w:rsidR="00BB3074">
        <w:rPr>
          <w:rStyle w:val="Refdenotaalpie"/>
          <w:rFonts w:ascii="Arial" w:hAnsi="Arial" w:cs="Arial"/>
          <w:bCs/>
          <w:sz w:val="20"/>
        </w:rPr>
        <w:footnoteReference w:id="2"/>
      </w:r>
      <w:r w:rsidR="00142A24" w:rsidRPr="000872BF">
        <w:rPr>
          <w:rFonts w:ascii="Arial" w:hAnsi="Arial" w:cs="Arial"/>
          <w:bCs/>
          <w:sz w:val="20"/>
        </w:rPr>
        <w:t>,</w:t>
      </w:r>
      <w:r w:rsidRPr="000872BF">
        <w:rPr>
          <w:rFonts w:ascii="Arial" w:hAnsi="Arial" w:cs="Arial"/>
          <w:bCs/>
          <w:sz w:val="20"/>
        </w:rPr>
        <w:t xml:space="preserve"> es menor a $2</w:t>
      </w:r>
      <w:r w:rsidR="000D381A" w:rsidRPr="000872BF">
        <w:rPr>
          <w:rFonts w:ascii="Arial" w:hAnsi="Arial" w:cs="Arial"/>
          <w:bCs/>
          <w:sz w:val="20"/>
        </w:rPr>
        <w:t>5</w:t>
      </w:r>
      <w:r w:rsidRPr="000872BF">
        <w:rPr>
          <w:rFonts w:ascii="Arial" w:hAnsi="Arial" w:cs="Arial"/>
          <w:bCs/>
          <w:sz w:val="20"/>
        </w:rPr>
        <w:t>.000 en el caso de</w:t>
      </w:r>
      <w:r w:rsidR="00DD7F1F" w:rsidRPr="000872BF">
        <w:rPr>
          <w:rFonts w:ascii="Arial" w:hAnsi="Arial" w:cs="Arial"/>
          <w:bCs/>
          <w:sz w:val="20"/>
        </w:rPr>
        <w:t xml:space="preserve"> seguros de</w:t>
      </w:r>
      <w:r w:rsidRPr="000872BF">
        <w:rPr>
          <w:rFonts w:ascii="Arial" w:hAnsi="Arial" w:cs="Arial"/>
          <w:bCs/>
          <w:sz w:val="20"/>
        </w:rPr>
        <w:t xml:space="preserve"> vida y accidentes, $</w:t>
      </w:r>
      <w:r w:rsidR="00872009" w:rsidRPr="000872BF">
        <w:rPr>
          <w:rFonts w:ascii="Arial" w:hAnsi="Arial" w:cs="Arial"/>
          <w:bCs/>
          <w:sz w:val="20"/>
        </w:rPr>
        <w:t>40</w:t>
      </w:r>
      <w:r w:rsidRPr="000872BF">
        <w:rPr>
          <w:rFonts w:ascii="Arial" w:hAnsi="Arial" w:cs="Arial"/>
          <w:bCs/>
          <w:sz w:val="20"/>
        </w:rPr>
        <w:t xml:space="preserve">.000 para </w:t>
      </w:r>
      <w:r w:rsidR="00DD7F1F" w:rsidRPr="000872BF">
        <w:rPr>
          <w:rFonts w:ascii="Arial" w:hAnsi="Arial" w:cs="Arial"/>
          <w:bCs/>
          <w:sz w:val="20"/>
        </w:rPr>
        <w:t xml:space="preserve">seguros de </w:t>
      </w:r>
      <w:r w:rsidRPr="000872BF">
        <w:rPr>
          <w:rFonts w:ascii="Arial" w:hAnsi="Arial" w:cs="Arial"/>
          <w:bCs/>
          <w:sz w:val="20"/>
        </w:rPr>
        <w:t>propiedad y agricultura, y $</w:t>
      </w:r>
      <w:r w:rsidR="005B07BE" w:rsidRPr="000872BF">
        <w:rPr>
          <w:rFonts w:ascii="Arial" w:hAnsi="Arial" w:cs="Arial"/>
          <w:bCs/>
          <w:sz w:val="20"/>
        </w:rPr>
        <w:t>100</w:t>
      </w:r>
      <w:r w:rsidRPr="000872BF">
        <w:rPr>
          <w:rFonts w:ascii="Arial" w:hAnsi="Arial" w:cs="Arial"/>
          <w:bCs/>
          <w:sz w:val="20"/>
        </w:rPr>
        <w:t xml:space="preserve">.000 para </w:t>
      </w:r>
      <w:r w:rsidR="00DD7F1F" w:rsidRPr="000872BF">
        <w:rPr>
          <w:rFonts w:ascii="Arial" w:hAnsi="Arial" w:cs="Arial"/>
          <w:bCs/>
          <w:sz w:val="20"/>
        </w:rPr>
        <w:t xml:space="preserve">seguros de </w:t>
      </w:r>
      <w:r w:rsidRPr="000872BF">
        <w:rPr>
          <w:rFonts w:ascii="Arial" w:hAnsi="Arial" w:cs="Arial"/>
          <w:bCs/>
          <w:sz w:val="20"/>
        </w:rPr>
        <w:t>salud</w:t>
      </w:r>
      <w:r w:rsidR="00DD7F1F" w:rsidRPr="000872BF">
        <w:rPr>
          <w:rFonts w:ascii="Arial" w:hAnsi="Arial" w:cs="Arial"/>
          <w:bCs/>
          <w:sz w:val="20"/>
        </w:rPr>
        <w:t>. En pólizas con coberturas en varias de las categorías anteriores se debe tomar el límite máximo asignado (por ejemplo, una póliza de salud con seguro de vida cumplirá con la condición del numeral si su prima mensual es inferior a $</w:t>
      </w:r>
      <w:r w:rsidR="002F3CFF" w:rsidRPr="000872BF">
        <w:rPr>
          <w:rFonts w:ascii="Arial" w:hAnsi="Arial" w:cs="Arial"/>
          <w:bCs/>
          <w:sz w:val="20"/>
        </w:rPr>
        <w:t>100</w:t>
      </w:r>
      <w:r w:rsidR="00DD7F1F" w:rsidRPr="000872BF">
        <w:rPr>
          <w:rFonts w:ascii="Arial" w:hAnsi="Arial" w:cs="Arial"/>
          <w:bCs/>
          <w:sz w:val="20"/>
        </w:rPr>
        <w:t>.000).</w:t>
      </w:r>
    </w:p>
    <w:bookmarkEnd w:id="0"/>
    <w:p w14:paraId="08AB1C60" w14:textId="77777777" w:rsidR="003A0565" w:rsidRPr="004120D0" w:rsidRDefault="003A0565" w:rsidP="00020E16">
      <w:pPr>
        <w:pStyle w:val="Prrafodelista"/>
        <w:ind w:left="1070"/>
        <w:jc w:val="both"/>
        <w:rPr>
          <w:rFonts w:ascii="Arial" w:hAnsi="Arial" w:cs="Arial"/>
          <w:bCs/>
          <w:sz w:val="20"/>
        </w:rPr>
      </w:pPr>
    </w:p>
    <w:p w14:paraId="1354BB43" w14:textId="073EA983" w:rsidR="00752759" w:rsidRPr="002930A5" w:rsidRDefault="00EF59DF" w:rsidP="008D0ED7">
      <w:pPr>
        <w:pStyle w:val="Prrafodelista"/>
        <w:numPr>
          <w:ilvl w:val="1"/>
          <w:numId w:val="1"/>
        </w:numPr>
        <w:jc w:val="both"/>
        <w:rPr>
          <w:rFonts w:ascii="Arial" w:hAnsi="Arial" w:cs="Arial"/>
          <w:bCs/>
          <w:sz w:val="20"/>
        </w:rPr>
      </w:pPr>
      <w:r w:rsidRPr="00297F71">
        <w:rPr>
          <w:rFonts w:ascii="Arial" w:hAnsi="Arial" w:cs="Arial"/>
          <w:b/>
          <w:sz w:val="20"/>
        </w:rPr>
        <w:lastRenderedPageBreak/>
        <w:t>Seguro</w:t>
      </w:r>
      <w:r w:rsidR="00297F71">
        <w:rPr>
          <w:rFonts w:ascii="Arial" w:hAnsi="Arial" w:cs="Arial"/>
          <w:b/>
          <w:sz w:val="20"/>
        </w:rPr>
        <w:t>s</w:t>
      </w:r>
      <w:r w:rsidRPr="00297F71">
        <w:rPr>
          <w:rFonts w:ascii="Arial" w:hAnsi="Arial" w:cs="Arial"/>
          <w:b/>
          <w:sz w:val="20"/>
        </w:rPr>
        <w:t xml:space="preserve"> masivo</w:t>
      </w:r>
      <w:r w:rsidR="00297F71">
        <w:rPr>
          <w:rFonts w:ascii="Arial" w:hAnsi="Arial" w:cs="Arial"/>
          <w:b/>
          <w:sz w:val="20"/>
        </w:rPr>
        <w:t>s</w:t>
      </w:r>
      <w:r w:rsidR="00F84E7D" w:rsidRPr="00297F71">
        <w:rPr>
          <w:rFonts w:ascii="Arial" w:hAnsi="Arial" w:cs="Arial"/>
          <w:b/>
          <w:sz w:val="20"/>
        </w:rPr>
        <w:t>:</w:t>
      </w:r>
      <w:r w:rsidR="00F84E7D" w:rsidRPr="002930A5">
        <w:rPr>
          <w:rFonts w:ascii="Arial" w:hAnsi="Arial" w:cs="Arial"/>
          <w:bCs/>
          <w:sz w:val="20"/>
        </w:rPr>
        <w:t xml:space="preserve"> para efectos de este formato se consideran seguros masivos, las pólizas </w:t>
      </w:r>
      <w:r w:rsidR="000E50AC" w:rsidRPr="002930A5">
        <w:rPr>
          <w:rFonts w:ascii="Arial" w:hAnsi="Arial" w:cs="Arial"/>
          <w:bCs/>
          <w:sz w:val="20"/>
        </w:rPr>
        <w:t xml:space="preserve">comercializadas masivamente </w:t>
      </w:r>
      <w:r w:rsidR="00F84E7D" w:rsidRPr="002930A5">
        <w:rPr>
          <w:rFonts w:ascii="Arial" w:hAnsi="Arial" w:cs="Arial"/>
          <w:bCs/>
          <w:sz w:val="20"/>
        </w:rPr>
        <w:t xml:space="preserve">que cumplen con los requisitos de universalidad, sencillez y estandarización del artículo 2.31.2.2.1 del </w:t>
      </w:r>
      <w:r w:rsidR="00DD7F1F" w:rsidRPr="002930A5">
        <w:rPr>
          <w:rFonts w:ascii="Arial" w:hAnsi="Arial" w:cs="Arial"/>
          <w:bCs/>
          <w:sz w:val="20"/>
        </w:rPr>
        <w:t>D</w:t>
      </w:r>
      <w:r w:rsidR="00F84E7D" w:rsidRPr="002930A5">
        <w:rPr>
          <w:rFonts w:ascii="Arial" w:hAnsi="Arial" w:cs="Arial"/>
          <w:bCs/>
          <w:sz w:val="20"/>
        </w:rPr>
        <w:t>ecreto 2555 de 2010</w:t>
      </w:r>
      <w:r w:rsidR="00CA5230" w:rsidRPr="002930A5">
        <w:rPr>
          <w:rFonts w:ascii="Arial" w:hAnsi="Arial" w:cs="Arial"/>
          <w:bCs/>
          <w:sz w:val="20"/>
        </w:rPr>
        <w:t xml:space="preserve">. </w:t>
      </w:r>
    </w:p>
    <w:p w14:paraId="7ED88CC3" w14:textId="77777777" w:rsidR="003A0565" w:rsidRDefault="003A0565" w:rsidP="00020E16">
      <w:pPr>
        <w:pStyle w:val="Prrafodelista"/>
        <w:ind w:left="1070"/>
        <w:jc w:val="both"/>
        <w:rPr>
          <w:rFonts w:ascii="Arial" w:hAnsi="Arial" w:cs="Arial"/>
          <w:bCs/>
          <w:sz w:val="20"/>
        </w:rPr>
      </w:pPr>
    </w:p>
    <w:p w14:paraId="71345949" w14:textId="0AD46C63" w:rsidR="00EF59DF" w:rsidRPr="002930A5" w:rsidRDefault="00EA44F9" w:rsidP="008D0ED7">
      <w:pPr>
        <w:pStyle w:val="Prrafodelista"/>
        <w:numPr>
          <w:ilvl w:val="1"/>
          <w:numId w:val="1"/>
        </w:numPr>
        <w:jc w:val="both"/>
        <w:rPr>
          <w:rFonts w:ascii="Arial" w:hAnsi="Arial" w:cs="Arial"/>
          <w:bCs/>
          <w:sz w:val="20"/>
        </w:rPr>
      </w:pPr>
      <w:r w:rsidRPr="00297F71">
        <w:rPr>
          <w:rFonts w:ascii="Arial" w:hAnsi="Arial" w:cs="Arial"/>
          <w:b/>
          <w:sz w:val="20"/>
        </w:rPr>
        <w:t>Microseguro</w:t>
      </w:r>
      <w:r w:rsidR="006F1FEF" w:rsidRPr="00297F71">
        <w:rPr>
          <w:rFonts w:ascii="Arial" w:hAnsi="Arial" w:cs="Arial"/>
          <w:b/>
          <w:sz w:val="20"/>
        </w:rPr>
        <w:t>s</w:t>
      </w:r>
      <w:r w:rsidRPr="00297F71">
        <w:rPr>
          <w:rFonts w:ascii="Arial" w:hAnsi="Arial" w:cs="Arial"/>
          <w:b/>
          <w:sz w:val="20"/>
        </w:rPr>
        <w:t xml:space="preserve"> masivo</w:t>
      </w:r>
      <w:r w:rsidR="006F1FEF" w:rsidRPr="00297F71">
        <w:rPr>
          <w:rFonts w:ascii="Arial" w:hAnsi="Arial" w:cs="Arial"/>
          <w:b/>
          <w:sz w:val="20"/>
        </w:rPr>
        <w:t>s</w:t>
      </w:r>
      <w:r w:rsidR="00F84E7D" w:rsidRPr="00297F71">
        <w:rPr>
          <w:rFonts w:ascii="Arial" w:hAnsi="Arial" w:cs="Arial"/>
          <w:b/>
          <w:sz w:val="20"/>
        </w:rPr>
        <w:t>:</w:t>
      </w:r>
      <w:r w:rsidR="00F84E7D" w:rsidRPr="002930A5">
        <w:rPr>
          <w:rFonts w:ascii="Arial" w:hAnsi="Arial" w:cs="Arial"/>
          <w:bCs/>
          <w:sz w:val="20"/>
        </w:rPr>
        <w:t xml:space="preserve"> póliza</w:t>
      </w:r>
      <w:r w:rsidR="006F1FEF" w:rsidRPr="002930A5">
        <w:rPr>
          <w:rFonts w:ascii="Arial" w:hAnsi="Arial" w:cs="Arial"/>
          <w:bCs/>
          <w:sz w:val="20"/>
        </w:rPr>
        <w:t>s</w:t>
      </w:r>
      <w:r w:rsidR="00F84E7D" w:rsidRPr="002930A5">
        <w:rPr>
          <w:rFonts w:ascii="Arial" w:hAnsi="Arial" w:cs="Arial"/>
          <w:bCs/>
          <w:sz w:val="20"/>
        </w:rPr>
        <w:t xml:space="preserve"> que cumple</w:t>
      </w:r>
      <w:r w:rsidR="006F1FEF" w:rsidRPr="002930A5">
        <w:rPr>
          <w:rFonts w:ascii="Arial" w:hAnsi="Arial" w:cs="Arial"/>
          <w:bCs/>
          <w:sz w:val="20"/>
        </w:rPr>
        <w:t>n</w:t>
      </w:r>
      <w:r w:rsidR="00F84E7D" w:rsidRPr="002930A5">
        <w:rPr>
          <w:rFonts w:ascii="Arial" w:hAnsi="Arial" w:cs="Arial"/>
          <w:bCs/>
          <w:sz w:val="20"/>
        </w:rPr>
        <w:t xml:space="preserve"> las condiciones para ser un </w:t>
      </w:r>
      <w:proofErr w:type="spellStart"/>
      <w:r w:rsidR="00F84E7D" w:rsidRPr="002930A5">
        <w:rPr>
          <w:rFonts w:ascii="Arial" w:hAnsi="Arial" w:cs="Arial"/>
          <w:bCs/>
          <w:sz w:val="20"/>
        </w:rPr>
        <w:t>microseguro</w:t>
      </w:r>
      <w:proofErr w:type="spellEnd"/>
      <w:r w:rsidR="00F84E7D" w:rsidRPr="002930A5">
        <w:rPr>
          <w:rFonts w:ascii="Arial" w:hAnsi="Arial" w:cs="Arial"/>
          <w:bCs/>
          <w:sz w:val="20"/>
        </w:rPr>
        <w:t xml:space="preserve"> y un seguro masivo a la vez</w:t>
      </w:r>
      <w:r w:rsidR="008059E9" w:rsidRPr="002930A5">
        <w:rPr>
          <w:rFonts w:ascii="Arial" w:hAnsi="Arial" w:cs="Arial"/>
          <w:bCs/>
          <w:sz w:val="20"/>
        </w:rPr>
        <w:t>, en los términos definidos en este</w:t>
      </w:r>
      <w:r w:rsidR="006F1FEF" w:rsidRPr="002930A5">
        <w:rPr>
          <w:rFonts w:ascii="Arial" w:hAnsi="Arial" w:cs="Arial"/>
          <w:bCs/>
          <w:sz w:val="20"/>
        </w:rPr>
        <w:t xml:space="preserve"> numeral del instructivo</w:t>
      </w:r>
      <w:r w:rsidR="00F84E7D" w:rsidRPr="002930A5">
        <w:rPr>
          <w:rFonts w:ascii="Arial" w:hAnsi="Arial" w:cs="Arial"/>
          <w:bCs/>
          <w:sz w:val="20"/>
        </w:rPr>
        <w:t>.</w:t>
      </w:r>
    </w:p>
    <w:p w14:paraId="032AFC59" w14:textId="77777777" w:rsidR="006F1FEF" w:rsidRPr="006F1FEF" w:rsidRDefault="006F1FEF" w:rsidP="00020E16">
      <w:pPr>
        <w:pStyle w:val="Prrafodelista"/>
        <w:jc w:val="both"/>
        <w:rPr>
          <w:rFonts w:ascii="Arial" w:hAnsi="Arial" w:cs="Arial"/>
          <w:bCs/>
          <w:sz w:val="20"/>
        </w:rPr>
      </w:pPr>
    </w:p>
    <w:p w14:paraId="52124235" w14:textId="48F36AD4" w:rsidR="006F1FEF" w:rsidRPr="002930A5" w:rsidRDefault="006F1FEF" w:rsidP="008D0ED7">
      <w:pPr>
        <w:pStyle w:val="Prrafodelista"/>
        <w:numPr>
          <w:ilvl w:val="1"/>
          <w:numId w:val="1"/>
        </w:numPr>
        <w:jc w:val="both"/>
        <w:rPr>
          <w:rFonts w:ascii="Arial" w:hAnsi="Arial" w:cs="Arial"/>
          <w:bCs/>
          <w:sz w:val="20"/>
        </w:rPr>
      </w:pPr>
      <w:r w:rsidRPr="00297F71">
        <w:rPr>
          <w:rFonts w:ascii="Arial" w:hAnsi="Arial" w:cs="Arial"/>
          <w:b/>
          <w:sz w:val="20"/>
        </w:rPr>
        <w:t>Otros microseguros (no masivos):</w:t>
      </w:r>
      <w:r w:rsidRPr="002930A5">
        <w:rPr>
          <w:rFonts w:ascii="Arial" w:hAnsi="Arial" w:cs="Arial"/>
          <w:bCs/>
          <w:sz w:val="20"/>
        </w:rPr>
        <w:t xml:space="preserve"> pólizas que</w:t>
      </w:r>
      <w:r w:rsidRPr="006F1FEF">
        <w:t xml:space="preserve"> </w:t>
      </w:r>
      <w:r w:rsidRPr="002930A5">
        <w:rPr>
          <w:rFonts w:ascii="Arial" w:hAnsi="Arial" w:cs="Arial"/>
          <w:bCs/>
          <w:sz w:val="20"/>
        </w:rPr>
        <w:t xml:space="preserve">cumplen las condiciones para ser un </w:t>
      </w:r>
      <w:proofErr w:type="spellStart"/>
      <w:r w:rsidRPr="002930A5">
        <w:rPr>
          <w:rFonts w:ascii="Arial" w:hAnsi="Arial" w:cs="Arial"/>
          <w:bCs/>
          <w:sz w:val="20"/>
        </w:rPr>
        <w:t>microseguro</w:t>
      </w:r>
      <w:proofErr w:type="spellEnd"/>
      <w:r w:rsidRPr="002930A5">
        <w:rPr>
          <w:rFonts w:ascii="Arial" w:hAnsi="Arial" w:cs="Arial"/>
          <w:bCs/>
          <w:sz w:val="20"/>
        </w:rPr>
        <w:t xml:space="preserve"> y no cumplen las condiciones para ser un seguro masivo, en los términos definidos en este numeral del instructivo.</w:t>
      </w:r>
    </w:p>
    <w:p w14:paraId="339F014E" w14:textId="77777777" w:rsidR="006F1FEF" w:rsidRDefault="006F1FEF" w:rsidP="00020E16">
      <w:pPr>
        <w:pStyle w:val="Prrafodelista"/>
        <w:ind w:left="1070"/>
        <w:jc w:val="both"/>
        <w:rPr>
          <w:rFonts w:ascii="Arial" w:hAnsi="Arial" w:cs="Arial"/>
          <w:bCs/>
          <w:sz w:val="20"/>
        </w:rPr>
      </w:pPr>
    </w:p>
    <w:p w14:paraId="272C308A" w14:textId="07D03405" w:rsidR="003A0565" w:rsidRPr="002930A5" w:rsidRDefault="006F1FEF" w:rsidP="008D0ED7">
      <w:pPr>
        <w:pStyle w:val="Prrafodelista"/>
        <w:numPr>
          <w:ilvl w:val="1"/>
          <w:numId w:val="1"/>
        </w:numPr>
        <w:jc w:val="both"/>
        <w:rPr>
          <w:rFonts w:ascii="Arial" w:hAnsi="Arial" w:cs="Arial"/>
          <w:bCs/>
          <w:sz w:val="20"/>
        </w:rPr>
      </w:pPr>
      <w:r w:rsidRPr="00297F71">
        <w:rPr>
          <w:rFonts w:ascii="Arial" w:hAnsi="Arial" w:cs="Arial"/>
          <w:b/>
          <w:sz w:val="20"/>
        </w:rPr>
        <w:t>Otros masivos (no microseguros):</w:t>
      </w:r>
      <w:r w:rsidRPr="002930A5">
        <w:rPr>
          <w:rFonts w:ascii="Arial" w:hAnsi="Arial" w:cs="Arial"/>
          <w:bCs/>
          <w:sz w:val="20"/>
        </w:rPr>
        <w:t xml:space="preserve"> pólizas que</w:t>
      </w:r>
      <w:r w:rsidRPr="006F1FEF">
        <w:t xml:space="preserve"> </w:t>
      </w:r>
      <w:r w:rsidRPr="002930A5">
        <w:rPr>
          <w:rFonts w:ascii="Arial" w:hAnsi="Arial" w:cs="Arial"/>
          <w:bCs/>
          <w:sz w:val="20"/>
        </w:rPr>
        <w:t xml:space="preserve">cumplen las condiciones para ser un seguro masivo y no cumplen las condiciones para ser un </w:t>
      </w:r>
      <w:proofErr w:type="spellStart"/>
      <w:r w:rsidRPr="002930A5">
        <w:rPr>
          <w:rFonts w:ascii="Arial" w:hAnsi="Arial" w:cs="Arial"/>
          <w:bCs/>
          <w:sz w:val="20"/>
        </w:rPr>
        <w:t>microseguro</w:t>
      </w:r>
      <w:proofErr w:type="spellEnd"/>
      <w:r w:rsidRPr="002930A5">
        <w:rPr>
          <w:rFonts w:ascii="Arial" w:hAnsi="Arial" w:cs="Arial"/>
          <w:bCs/>
          <w:sz w:val="20"/>
        </w:rPr>
        <w:t>, en los términos definidos en este numeral del instructivo.</w:t>
      </w:r>
    </w:p>
    <w:p w14:paraId="16ABC09A" w14:textId="77777777" w:rsidR="006F1FEF" w:rsidRDefault="006F1FEF" w:rsidP="00020E16">
      <w:pPr>
        <w:pStyle w:val="Prrafodelista"/>
        <w:ind w:left="1070"/>
        <w:jc w:val="both"/>
        <w:rPr>
          <w:rFonts w:ascii="Arial" w:hAnsi="Arial" w:cs="Arial"/>
          <w:bCs/>
          <w:sz w:val="20"/>
        </w:rPr>
      </w:pPr>
    </w:p>
    <w:p w14:paraId="4C4398A6" w14:textId="73AE305F" w:rsidR="00FB1491" w:rsidRPr="00F84E7D" w:rsidRDefault="00105DF7" w:rsidP="008D0ED7">
      <w:pPr>
        <w:pStyle w:val="Prrafodelista"/>
        <w:numPr>
          <w:ilvl w:val="1"/>
          <w:numId w:val="1"/>
        </w:numPr>
        <w:jc w:val="both"/>
        <w:rPr>
          <w:rFonts w:ascii="Arial" w:hAnsi="Arial" w:cs="Arial"/>
          <w:bCs/>
          <w:sz w:val="20"/>
        </w:rPr>
      </w:pPr>
      <w:r w:rsidRPr="00297F71">
        <w:rPr>
          <w:rFonts w:ascii="Arial" w:hAnsi="Arial" w:cs="Arial"/>
          <w:b/>
          <w:sz w:val="20"/>
        </w:rPr>
        <w:t>Primas emitidas</w:t>
      </w:r>
      <w:r w:rsidR="008059E9" w:rsidRPr="00297F71">
        <w:rPr>
          <w:rFonts w:ascii="Arial" w:hAnsi="Arial" w:cs="Arial"/>
          <w:b/>
          <w:sz w:val="20"/>
        </w:rPr>
        <w:t>:</w:t>
      </w:r>
      <w:r w:rsidR="008059E9">
        <w:rPr>
          <w:rFonts w:ascii="Arial" w:hAnsi="Arial" w:cs="Arial"/>
          <w:bCs/>
          <w:sz w:val="20"/>
        </w:rPr>
        <w:t xml:space="preserve"> equivalentes a la suma de las p</w:t>
      </w:r>
      <w:r w:rsidR="00FB1491" w:rsidRPr="00985211">
        <w:rPr>
          <w:rFonts w:ascii="Arial" w:hAnsi="Arial" w:cs="Arial"/>
          <w:bCs/>
          <w:sz w:val="20"/>
        </w:rPr>
        <w:t>rimas emitidas directas</w:t>
      </w:r>
      <w:r w:rsidR="008059E9">
        <w:rPr>
          <w:rFonts w:ascii="Arial" w:hAnsi="Arial" w:cs="Arial"/>
          <w:bCs/>
          <w:sz w:val="20"/>
        </w:rPr>
        <w:t>, las</w:t>
      </w:r>
      <w:r w:rsidR="00FB1491" w:rsidRPr="00985211">
        <w:rPr>
          <w:rFonts w:ascii="Arial" w:hAnsi="Arial" w:cs="Arial"/>
          <w:bCs/>
          <w:sz w:val="20"/>
        </w:rPr>
        <w:t xml:space="preserve"> primas aceptadas en coaseguro</w:t>
      </w:r>
      <w:r w:rsidR="008059E9">
        <w:rPr>
          <w:rFonts w:ascii="Arial" w:hAnsi="Arial" w:cs="Arial"/>
          <w:bCs/>
          <w:sz w:val="20"/>
        </w:rPr>
        <w:t>, menos las</w:t>
      </w:r>
      <w:r w:rsidR="00FB1491" w:rsidRPr="00985211">
        <w:rPr>
          <w:rFonts w:ascii="Arial" w:hAnsi="Arial" w:cs="Arial"/>
          <w:bCs/>
          <w:sz w:val="20"/>
        </w:rPr>
        <w:t xml:space="preserve"> cancelaciones y/o anulaciones de primas emitidas directas y coaseguro</w:t>
      </w:r>
      <w:r w:rsidR="00985211">
        <w:rPr>
          <w:rFonts w:ascii="Arial" w:hAnsi="Arial" w:cs="Arial"/>
          <w:bCs/>
          <w:sz w:val="20"/>
        </w:rPr>
        <w:t>.</w:t>
      </w:r>
    </w:p>
    <w:p w14:paraId="212D0166" w14:textId="77777777" w:rsidR="003A0565" w:rsidRDefault="003A0565" w:rsidP="00020E16">
      <w:pPr>
        <w:pStyle w:val="Prrafodelista"/>
        <w:ind w:left="1070"/>
        <w:jc w:val="both"/>
        <w:rPr>
          <w:rFonts w:ascii="Arial" w:hAnsi="Arial" w:cs="Arial"/>
          <w:bCs/>
          <w:sz w:val="20"/>
        </w:rPr>
      </w:pPr>
    </w:p>
    <w:p w14:paraId="6CF7CDF4" w14:textId="0A1EB88A" w:rsidR="00E66B91" w:rsidRDefault="006B0499" w:rsidP="008D0ED7">
      <w:pPr>
        <w:pStyle w:val="Prrafodelista"/>
        <w:numPr>
          <w:ilvl w:val="1"/>
          <w:numId w:val="1"/>
        </w:numPr>
        <w:jc w:val="both"/>
        <w:rPr>
          <w:rFonts w:ascii="Arial" w:hAnsi="Arial" w:cs="Arial"/>
          <w:bCs/>
          <w:sz w:val="20"/>
        </w:rPr>
      </w:pPr>
      <w:r w:rsidRPr="008A30AE">
        <w:rPr>
          <w:rFonts w:ascii="Arial" w:hAnsi="Arial" w:cs="Arial"/>
          <w:b/>
          <w:sz w:val="20"/>
        </w:rPr>
        <w:t>Número de asegurad</w:t>
      </w:r>
      <w:r w:rsidR="009F6C14">
        <w:rPr>
          <w:rFonts w:ascii="Arial" w:hAnsi="Arial" w:cs="Arial"/>
          <w:b/>
          <w:sz w:val="20"/>
        </w:rPr>
        <w:t>o</w:t>
      </w:r>
      <w:r w:rsidRPr="008A30AE">
        <w:rPr>
          <w:rFonts w:ascii="Arial" w:hAnsi="Arial" w:cs="Arial"/>
          <w:b/>
          <w:sz w:val="20"/>
        </w:rPr>
        <w:t>s</w:t>
      </w:r>
      <w:r w:rsidR="00B324D1">
        <w:rPr>
          <w:rFonts w:ascii="Arial" w:hAnsi="Arial" w:cs="Arial"/>
          <w:b/>
          <w:sz w:val="20"/>
        </w:rPr>
        <w:t xml:space="preserve"> </w:t>
      </w:r>
      <w:r w:rsidR="009F6C14">
        <w:rPr>
          <w:rFonts w:ascii="Arial" w:hAnsi="Arial" w:cs="Arial"/>
          <w:b/>
          <w:sz w:val="20"/>
        </w:rPr>
        <w:t>únicos</w:t>
      </w:r>
      <w:r w:rsidRPr="008A30AE">
        <w:rPr>
          <w:rFonts w:ascii="Arial" w:hAnsi="Arial" w:cs="Arial"/>
          <w:b/>
          <w:sz w:val="20"/>
        </w:rPr>
        <w:t>:</w:t>
      </w:r>
      <w:r>
        <w:rPr>
          <w:rFonts w:ascii="Arial" w:hAnsi="Arial" w:cs="Arial"/>
          <w:bCs/>
          <w:sz w:val="20"/>
        </w:rPr>
        <w:t xml:space="preserve"> corresponde al número de personas aseguradas</w:t>
      </w:r>
      <w:r w:rsidR="00341216">
        <w:rPr>
          <w:rFonts w:ascii="Arial" w:hAnsi="Arial" w:cs="Arial"/>
          <w:bCs/>
          <w:sz w:val="20"/>
        </w:rPr>
        <w:t xml:space="preserve"> (naturales y jurídicas)</w:t>
      </w:r>
      <w:r>
        <w:rPr>
          <w:rFonts w:ascii="Arial" w:hAnsi="Arial" w:cs="Arial"/>
          <w:bCs/>
          <w:sz w:val="20"/>
        </w:rPr>
        <w:t xml:space="preserve"> con un número de identificación único</w:t>
      </w:r>
      <w:r w:rsidR="00341216">
        <w:rPr>
          <w:rFonts w:ascii="Arial" w:hAnsi="Arial" w:cs="Arial"/>
          <w:bCs/>
          <w:sz w:val="20"/>
        </w:rPr>
        <w:t xml:space="preserve">, </w:t>
      </w:r>
      <w:r w:rsidR="00341216" w:rsidRPr="00341216">
        <w:rPr>
          <w:rFonts w:ascii="Arial" w:hAnsi="Arial" w:cs="Arial"/>
          <w:bCs/>
          <w:sz w:val="20"/>
        </w:rPr>
        <w:t xml:space="preserve">con independencia del número y/o tipo de productos que tenga con la </w:t>
      </w:r>
      <w:r w:rsidR="00341216">
        <w:rPr>
          <w:rFonts w:ascii="Arial" w:hAnsi="Arial" w:cs="Arial"/>
          <w:bCs/>
          <w:sz w:val="20"/>
        </w:rPr>
        <w:t>aseguradora</w:t>
      </w:r>
      <w:r>
        <w:rPr>
          <w:rFonts w:ascii="Arial" w:hAnsi="Arial" w:cs="Arial"/>
          <w:bCs/>
          <w:sz w:val="20"/>
        </w:rPr>
        <w:t xml:space="preserve">. </w:t>
      </w:r>
    </w:p>
    <w:p w14:paraId="79A503C5" w14:textId="77777777" w:rsidR="00E66B91" w:rsidRPr="00E66B91" w:rsidRDefault="00E66B91" w:rsidP="00020E16">
      <w:pPr>
        <w:pStyle w:val="Prrafodelista"/>
        <w:jc w:val="both"/>
        <w:rPr>
          <w:rFonts w:ascii="Arial" w:hAnsi="Arial" w:cs="Arial"/>
          <w:bCs/>
          <w:sz w:val="20"/>
        </w:rPr>
      </w:pPr>
    </w:p>
    <w:p w14:paraId="3CCA37B2" w14:textId="1086F6E7" w:rsidR="006B0499" w:rsidRDefault="00E66B91" w:rsidP="008D0ED7">
      <w:pPr>
        <w:pStyle w:val="Prrafodelista"/>
        <w:numPr>
          <w:ilvl w:val="1"/>
          <w:numId w:val="1"/>
        </w:numPr>
        <w:jc w:val="both"/>
        <w:rPr>
          <w:rFonts w:ascii="Arial" w:hAnsi="Arial" w:cs="Arial"/>
          <w:bCs/>
          <w:sz w:val="20"/>
        </w:rPr>
      </w:pPr>
      <w:r w:rsidRPr="00C2642F">
        <w:rPr>
          <w:rFonts w:ascii="Arial" w:hAnsi="Arial" w:cs="Arial"/>
          <w:b/>
          <w:sz w:val="20"/>
        </w:rPr>
        <w:t>Riesgos asegurados:</w:t>
      </w:r>
      <w:r w:rsidRPr="00E66B91">
        <w:t xml:space="preserve"> </w:t>
      </w:r>
      <w:r>
        <w:rPr>
          <w:rFonts w:ascii="Arial" w:hAnsi="Arial" w:cs="Arial"/>
          <w:bCs/>
          <w:sz w:val="20"/>
        </w:rPr>
        <w:t>corresponde al</w:t>
      </w:r>
      <w:r w:rsidRPr="00E66B91">
        <w:rPr>
          <w:rFonts w:ascii="Arial" w:hAnsi="Arial" w:cs="Arial"/>
          <w:bCs/>
          <w:sz w:val="20"/>
        </w:rPr>
        <w:t xml:space="preserve"> número de </w:t>
      </w:r>
      <w:r>
        <w:rPr>
          <w:rFonts w:ascii="Arial" w:hAnsi="Arial" w:cs="Arial"/>
          <w:bCs/>
          <w:sz w:val="20"/>
        </w:rPr>
        <w:t>vidas o propiedades</w:t>
      </w:r>
      <w:r w:rsidRPr="00E66B91">
        <w:rPr>
          <w:rFonts w:ascii="Arial" w:hAnsi="Arial" w:cs="Arial"/>
          <w:bCs/>
          <w:sz w:val="20"/>
        </w:rPr>
        <w:t xml:space="preserve"> asegurados</w:t>
      </w:r>
      <w:r>
        <w:rPr>
          <w:rFonts w:ascii="Arial" w:hAnsi="Arial" w:cs="Arial"/>
          <w:bCs/>
          <w:sz w:val="20"/>
        </w:rPr>
        <w:t>.</w:t>
      </w:r>
      <w:r w:rsidR="006B0499" w:rsidRPr="006B0499">
        <w:rPr>
          <w:rFonts w:ascii="Arial" w:hAnsi="Arial" w:cs="Arial"/>
          <w:bCs/>
          <w:sz w:val="20"/>
        </w:rPr>
        <w:t xml:space="preserve"> </w:t>
      </w:r>
    </w:p>
    <w:p w14:paraId="23D744C6" w14:textId="77777777" w:rsidR="003A0565" w:rsidRDefault="003A0565" w:rsidP="00020E16">
      <w:pPr>
        <w:pStyle w:val="Prrafodelista"/>
        <w:ind w:left="1070"/>
        <w:jc w:val="both"/>
        <w:rPr>
          <w:rFonts w:ascii="Arial" w:hAnsi="Arial" w:cs="Arial"/>
          <w:bCs/>
          <w:sz w:val="20"/>
        </w:rPr>
      </w:pPr>
    </w:p>
    <w:p w14:paraId="49E5A5DB" w14:textId="33D58BB7" w:rsidR="008059E9" w:rsidRDefault="00972356" w:rsidP="008D0ED7">
      <w:pPr>
        <w:pStyle w:val="Prrafodelista"/>
        <w:numPr>
          <w:ilvl w:val="1"/>
          <w:numId w:val="1"/>
        </w:numPr>
        <w:jc w:val="both"/>
        <w:rPr>
          <w:rFonts w:ascii="Arial" w:hAnsi="Arial" w:cs="Arial"/>
          <w:bCs/>
          <w:sz w:val="20"/>
        </w:rPr>
      </w:pPr>
      <w:proofErr w:type="spellStart"/>
      <w:r w:rsidRPr="00C2642F">
        <w:rPr>
          <w:rFonts w:ascii="Arial" w:hAnsi="Arial" w:cs="Arial"/>
          <w:b/>
          <w:sz w:val="20"/>
        </w:rPr>
        <w:t>Mipyme</w:t>
      </w:r>
      <w:proofErr w:type="spellEnd"/>
      <w:r w:rsidR="00F84E7D" w:rsidRPr="00C2642F">
        <w:rPr>
          <w:rFonts w:ascii="Arial" w:hAnsi="Arial" w:cs="Arial"/>
          <w:b/>
          <w:sz w:val="20"/>
        </w:rPr>
        <w:t>:</w:t>
      </w:r>
      <w:r w:rsidR="00F84E7D">
        <w:rPr>
          <w:rFonts w:ascii="Arial" w:hAnsi="Arial" w:cs="Arial"/>
          <w:bCs/>
          <w:sz w:val="20"/>
        </w:rPr>
        <w:t xml:space="preserve"> Micro, pequeña y mediana empresa </w:t>
      </w:r>
      <w:r w:rsidR="006F2067">
        <w:rPr>
          <w:rFonts w:ascii="Arial" w:hAnsi="Arial" w:cs="Arial"/>
          <w:bCs/>
          <w:sz w:val="20"/>
        </w:rPr>
        <w:t xml:space="preserve">de acuerdo con la </w:t>
      </w:r>
      <w:r w:rsidR="006F2067" w:rsidRPr="006F2067">
        <w:rPr>
          <w:rFonts w:ascii="Arial" w:hAnsi="Arial" w:cs="Arial"/>
          <w:bCs/>
          <w:sz w:val="20"/>
        </w:rPr>
        <w:t>definición por sector (manufactura, servicios y comercio)</w:t>
      </w:r>
      <w:r w:rsidR="006F2067">
        <w:rPr>
          <w:rFonts w:ascii="Arial" w:hAnsi="Arial" w:cs="Arial"/>
          <w:bCs/>
          <w:sz w:val="20"/>
        </w:rPr>
        <w:t xml:space="preserve"> e</w:t>
      </w:r>
      <w:r w:rsidR="006F2067" w:rsidRPr="006F2067">
        <w:rPr>
          <w:rFonts w:ascii="Arial" w:hAnsi="Arial" w:cs="Arial"/>
          <w:bCs/>
          <w:sz w:val="20"/>
        </w:rPr>
        <w:t xml:space="preserve"> ingresos contenida en el </w:t>
      </w:r>
      <w:r w:rsidR="00E0092D">
        <w:rPr>
          <w:rFonts w:ascii="Arial" w:hAnsi="Arial" w:cs="Arial"/>
          <w:bCs/>
          <w:sz w:val="20"/>
        </w:rPr>
        <w:t>a</w:t>
      </w:r>
      <w:r w:rsidR="006F2067" w:rsidRPr="006F2067">
        <w:rPr>
          <w:rFonts w:ascii="Arial" w:hAnsi="Arial" w:cs="Arial"/>
          <w:bCs/>
          <w:sz w:val="20"/>
        </w:rPr>
        <w:t xml:space="preserve">rtículo 2.2.1.13.2.2. del </w:t>
      </w:r>
      <w:r w:rsidR="008059E9">
        <w:rPr>
          <w:rFonts w:ascii="Arial" w:hAnsi="Arial" w:cs="Arial"/>
          <w:bCs/>
          <w:sz w:val="20"/>
        </w:rPr>
        <w:t>D</w:t>
      </w:r>
      <w:r w:rsidR="006F2067" w:rsidRPr="006F2067">
        <w:rPr>
          <w:rFonts w:ascii="Arial" w:hAnsi="Arial" w:cs="Arial"/>
          <w:bCs/>
          <w:sz w:val="20"/>
        </w:rPr>
        <w:t>ecreto 1074</w:t>
      </w:r>
      <w:r w:rsidR="00340A61">
        <w:rPr>
          <w:rFonts w:ascii="Arial" w:hAnsi="Arial" w:cs="Arial"/>
          <w:bCs/>
          <w:sz w:val="20"/>
        </w:rPr>
        <w:t xml:space="preserve"> de </w:t>
      </w:r>
      <w:r w:rsidR="006F2067" w:rsidRPr="006F2067">
        <w:rPr>
          <w:rFonts w:ascii="Arial" w:hAnsi="Arial" w:cs="Arial"/>
          <w:bCs/>
          <w:sz w:val="20"/>
        </w:rPr>
        <w:t>2015.</w:t>
      </w:r>
      <w:r w:rsidR="006F2067">
        <w:rPr>
          <w:rFonts w:ascii="Arial" w:hAnsi="Arial" w:cs="Arial"/>
          <w:bCs/>
          <w:sz w:val="20"/>
        </w:rPr>
        <w:t xml:space="preserve"> </w:t>
      </w:r>
    </w:p>
    <w:p w14:paraId="0A18AF95" w14:textId="77777777" w:rsidR="008059E9" w:rsidRPr="008059E9" w:rsidRDefault="008059E9" w:rsidP="00020E16">
      <w:pPr>
        <w:pStyle w:val="Prrafodelista"/>
        <w:jc w:val="both"/>
        <w:rPr>
          <w:rFonts w:ascii="Arial" w:hAnsi="Arial" w:cs="Arial"/>
          <w:bCs/>
          <w:sz w:val="20"/>
        </w:rPr>
      </w:pPr>
    </w:p>
    <w:p w14:paraId="57E53987" w14:textId="7EEC948C" w:rsidR="00972356" w:rsidRPr="008059E9" w:rsidRDefault="00972356" w:rsidP="008D0ED7">
      <w:pPr>
        <w:pStyle w:val="Prrafodelista"/>
        <w:numPr>
          <w:ilvl w:val="1"/>
          <w:numId w:val="1"/>
        </w:numPr>
        <w:jc w:val="both"/>
        <w:rPr>
          <w:rFonts w:ascii="Arial" w:hAnsi="Arial" w:cs="Arial"/>
          <w:bCs/>
          <w:sz w:val="20"/>
        </w:rPr>
      </w:pPr>
      <w:r w:rsidRPr="00C2642F">
        <w:rPr>
          <w:rFonts w:ascii="Arial" w:hAnsi="Arial" w:cs="Arial"/>
          <w:b/>
          <w:sz w:val="20"/>
        </w:rPr>
        <w:t>Gran empresa</w:t>
      </w:r>
      <w:r w:rsidR="008059E9" w:rsidRPr="00C2642F">
        <w:rPr>
          <w:rFonts w:ascii="Arial" w:hAnsi="Arial" w:cs="Arial"/>
          <w:b/>
          <w:sz w:val="20"/>
        </w:rPr>
        <w:t>:</w:t>
      </w:r>
      <w:r w:rsidR="008059E9">
        <w:rPr>
          <w:rFonts w:ascii="Arial" w:hAnsi="Arial" w:cs="Arial"/>
          <w:bCs/>
          <w:sz w:val="20"/>
        </w:rPr>
        <w:t xml:space="preserve"> empresa que cumple con los requisitos de ingresos por sector de</w:t>
      </w:r>
      <w:r w:rsidR="00AE42DB">
        <w:rPr>
          <w:rFonts w:ascii="Arial" w:hAnsi="Arial" w:cs="Arial"/>
          <w:bCs/>
          <w:sz w:val="20"/>
        </w:rPr>
        <w:t xml:space="preserve">scritos en </w:t>
      </w:r>
      <w:r w:rsidR="008059E9">
        <w:rPr>
          <w:rFonts w:ascii="Arial" w:hAnsi="Arial" w:cs="Arial"/>
          <w:bCs/>
          <w:sz w:val="20"/>
        </w:rPr>
        <w:t xml:space="preserve">el </w:t>
      </w:r>
      <w:r w:rsidR="006F2067">
        <w:rPr>
          <w:rFonts w:ascii="Arial" w:hAnsi="Arial" w:cs="Arial"/>
          <w:bCs/>
          <w:sz w:val="20"/>
        </w:rPr>
        <w:t>parágrafo 1</w:t>
      </w:r>
      <w:r w:rsidR="00340A61">
        <w:rPr>
          <w:rFonts w:ascii="Arial" w:hAnsi="Arial" w:cs="Arial"/>
          <w:bCs/>
          <w:sz w:val="20"/>
        </w:rPr>
        <w:t xml:space="preserve"> del </w:t>
      </w:r>
      <w:r w:rsidR="008059E9">
        <w:rPr>
          <w:rFonts w:ascii="Arial" w:hAnsi="Arial" w:cs="Arial"/>
          <w:bCs/>
          <w:sz w:val="20"/>
        </w:rPr>
        <w:t>a</w:t>
      </w:r>
      <w:r w:rsidR="008059E9" w:rsidRPr="006F2067">
        <w:rPr>
          <w:rFonts w:ascii="Arial" w:hAnsi="Arial" w:cs="Arial"/>
          <w:bCs/>
          <w:sz w:val="20"/>
        </w:rPr>
        <w:t xml:space="preserve">rtículo 2.2.1.13.2.2. del </w:t>
      </w:r>
      <w:r w:rsidR="008059E9">
        <w:rPr>
          <w:rFonts w:ascii="Arial" w:hAnsi="Arial" w:cs="Arial"/>
          <w:bCs/>
          <w:sz w:val="20"/>
        </w:rPr>
        <w:t>D</w:t>
      </w:r>
      <w:r w:rsidR="008059E9" w:rsidRPr="006F2067">
        <w:rPr>
          <w:rFonts w:ascii="Arial" w:hAnsi="Arial" w:cs="Arial"/>
          <w:bCs/>
          <w:sz w:val="20"/>
        </w:rPr>
        <w:t>ecreto 1074</w:t>
      </w:r>
      <w:r w:rsidR="00340A61">
        <w:rPr>
          <w:rFonts w:ascii="Arial" w:hAnsi="Arial" w:cs="Arial"/>
          <w:bCs/>
          <w:sz w:val="20"/>
        </w:rPr>
        <w:t xml:space="preserve"> de </w:t>
      </w:r>
      <w:r w:rsidR="008059E9" w:rsidRPr="006F2067">
        <w:rPr>
          <w:rFonts w:ascii="Arial" w:hAnsi="Arial" w:cs="Arial"/>
          <w:bCs/>
          <w:sz w:val="20"/>
        </w:rPr>
        <w:t>2015.</w:t>
      </w:r>
      <w:r w:rsidR="008059E9">
        <w:rPr>
          <w:rFonts w:ascii="Arial" w:hAnsi="Arial" w:cs="Arial"/>
          <w:bCs/>
          <w:sz w:val="20"/>
        </w:rPr>
        <w:t xml:space="preserve"> </w:t>
      </w:r>
    </w:p>
    <w:p w14:paraId="14A1C29D" w14:textId="77777777" w:rsidR="003A0565" w:rsidRPr="003A0565" w:rsidRDefault="003A0565" w:rsidP="00020E16">
      <w:pPr>
        <w:pStyle w:val="Prrafodelista"/>
        <w:ind w:left="1070"/>
        <w:jc w:val="both"/>
        <w:rPr>
          <w:rFonts w:ascii="Arial" w:hAnsi="Arial" w:cs="Arial"/>
          <w:sz w:val="20"/>
        </w:rPr>
      </w:pPr>
    </w:p>
    <w:p w14:paraId="7F20B25C" w14:textId="550BCA26" w:rsidR="006F2067" w:rsidRDefault="00D60078" w:rsidP="008D0ED7">
      <w:pPr>
        <w:pStyle w:val="Prrafodelista"/>
        <w:numPr>
          <w:ilvl w:val="1"/>
          <w:numId w:val="1"/>
        </w:numPr>
        <w:jc w:val="both"/>
        <w:rPr>
          <w:rFonts w:ascii="Arial" w:hAnsi="Arial" w:cs="Arial"/>
          <w:sz w:val="20"/>
        </w:rPr>
      </w:pPr>
      <w:bookmarkStart w:id="1" w:name="_Hlk71892348"/>
      <w:r w:rsidRPr="00C026C3">
        <w:rPr>
          <w:rFonts w:ascii="Arial" w:hAnsi="Arial" w:cs="Arial"/>
          <w:b/>
          <w:sz w:val="20"/>
        </w:rPr>
        <w:t xml:space="preserve">Pólizas </w:t>
      </w:r>
      <w:r w:rsidR="008059E9" w:rsidRPr="00C026C3">
        <w:rPr>
          <w:rFonts w:ascii="Arial" w:hAnsi="Arial" w:cs="Arial"/>
          <w:b/>
          <w:sz w:val="20"/>
        </w:rPr>
        <w:t>obligatori</w:t>
      </w:r>
      <w:r w:rsidRPr="00C026C3">
        <w:rPr>
          <w:rFonts w:ascii="Arial" w:hAnsi="Arial" w:cs="Arial"/>
          <w:b/>
          <w:sz w:val="20"/>
        </w:rPr>
        <w:t>as</w:t>
      </w:r>
      <w:r w:rsidR="00F84E7D" w:rsidRPr="00C026C3">
        <w:rPr>
          <w:rFonts w:ascii="Arial" w:hAnsi="Arial" w:cs="Arial"/>
          <w:b/>
          <w:sz w:val="20"/>
        </w:rPr>
        <w:t>:</w:t>
      </w:r>
      <w:r w:rsidR="00F84E7D">
        <w:rPr>
          <w:rFonts w:ascii="Arial" w:hAnsi="Arial" w:cs="Arial"/>
          <w:bCs/>
          <w:sz w:val="20"/>
        </w:rPr>
        <w:t xml:space="preserve"> </w:t>
      </w:r>
      <w:r w:rsidR="006F2067">
        <w:rPr>
          <w:rFonts w:ascii="Arial" w:hAnsi="Arial" w:cs="Arial"/>
          <w:bCs/>
          <w:sz w:val="20"/>
        </w:rPr>
        <w:t xml:space="preserve">Para </w:t>
      </w:r>
      <w:r>
        <w:rPr>
          <w:rFonts w:ascii="Arial" w:hAnsi="Arial" w:cs="Arial"/>
          <w:bCs/>
          <w:sz w:val="20"/>
        </w:rPr>
        <w:t xml:space="preserve">el reporte de primas emitidas en el </w:t>
      </w:r>
      <w:r w:rsidR="006F2067">
        <w:rPr>
          <w:rFonts w:ascii="Arial" w:hAnsi="Arial" w:cs="Arial"/>
          <w:bCs/>
          <w:sz w:val="20"/>
        </w:rPr>
        <w:t>for</w:t>
      </w:r>
      <w:r>
        <w:rPr>
          <w:rFonts w:ascii="Arial" w:hAnsi="Arial" w:cs="Arial"/>
          <w:bCs/>
          <w:sz w:val="20"/>
        </w:rPr>
        <w:t xml:space="preserve">mulario </w:t>
      </w:r>
      <w:r w:rsidR="00340A61">
        <w:rPr>
          <w:rFonts w:ascii="Arial" w:hAnsi="Arial" w:cs="Arial"/>
          <w:bCs/>
          <w:sz w:val="20"/>
        </w:rPr>
        <w:t>Acceso</w:t>
      </w:r>
      <w:r>
        <w:rPr>
          <w:rFonts w:ascii="Arial" w:hAnsi="Arial" w:cs="Arial"/>
          <w:bCs/>
          <w:sz w:val="20"/>
        </w:rPr>
        <w:t>,</w:t>
      </w:r>
      <w:r w:rsidR="006F2067">
        <w:rPr>
          <w:rFonts w:ascii="Arial" w:hAnsi="Arial" w:cs="Arial"/>
          <w:bCs/>
          <w:sz w:val="20"/>
        </w:rPr>
        <w:t xml:space="preserve"> se considera que un</w:t>
      </w:r>
      <w:r>
        <w:rPr>
          <w:rFonts w:ascii="Arial" w:hAnsi="Arial" w:cs="Arial"/>
          <w:bCs/>
          <w:sz w:val="20"/>
        </w:rPr>
        <w:t>a</w:t>
      </w:r>
      <w:r w:rsidR="006F2067">
        <w:rPr>
          <w:rFonts w:ascii="Arial" w:hAnsi="Arial" w:cs="Arial"/>
          <w:bCs/>
          <w:sz w:val="20"/>
        </w:rPr>
        <w:t xml:space="preserve"> </w:t>
      </w:r>
      <w:r>
        <w:rPr>
          <w:rFonts w:ascii="Arial" w:hAnsi="Arial" w:cs="Arial"/>
          <w:bCs/>
          <w:sz w:val="20"/>
        </w:rPr>
        <w:t xml:space="preserve">póliza </w:t>
      </w:r>
      <w:r w:rsidR="006F2067">
        <w:rPr>
          <w:rFonts w:ascii="Arial" w:hAnsi="Arial" w:cs="Arial"/>
          <w:bCs/>
          <w:sz w:val="20"/>
        </w:rPr>
        <w:t xml:space="preserve">es </w:t>
      </w:r>
      <w:r w:rsidR="008059E9">
        <w:rPr>
          <w:rFonts w:ascii="Arial" w:hAnsi="Arial" w:cs="Arial"/>
          <w:bCs/>
          <w:sz w:val="20"/>
        </w:rPr>
        <w:t>obligatori</w:t>
      </w:r>
      <w:r>
        <w:rPr>
          <w:rFonts w:ascii="Arial" w:hAnsi="Arial" w:cs="Arial"/>
          <w:bCs/>
          <w:sz w:val="20"/>
        </w:rPr>
        <w:t>a</w:t>
      </w:r>
      <w:r w:rsidR="006F2067">
        <w:rPr>
          <w:rFonts w:ascii="Arial" w:hAnsi="Arial" w:cs="Arial"/>
          <w:bCs/>
          <w:sz w:val="20"/>
        </w:rPr>
        <w:t xml:space="preserve"> si </w:t>
      </w:r>
      <w:r w:rsidR="00E0092D">
        <w:rPr>
          <w:rFonts w:ascii="Arial" w:hAnsi="Arial" w:cs="Arial"/>
          <w:sz w:val="20"/>
        </w:rPr>
        <w:t>cumple con cualquiera de estas condiciones</w:t>
      </w:r>
      <w:r w:rsidR="006F2067">
        <w:rPr>
          <w:rFonts w:ascii="Arial" w:hAnsi="Arial" w:cs="Arial"/>
          <w:sz w:val="20"/>
        </w:rPr>
        <w:t>:</w:t>
      </w:r>
    </w:p>
    <w:p w14:paraId="11C937F5" w14:textId="77777777" w:rsidR="00340A61" w:rsidRDefault="00340A61" w:rsidP="00020E16">
      <w:pPr>
        <w:pStyle w:val="Prrafodelista"/>
        <w:ind w:left="1070"/>
        <w:jc w:val="both"/>
        <w:rPr>
          <w:rFonts w:ascii="Arial" w:hAnsi="Arial" w:cs="Arial"/>
          <w:sz w:val="20"/>
        </w:rPr>
      </w:pPr>
    </w:p>
    <w:p w14:paraId="108C06A9" w14:textId="0481445F" w:rsidR="006F2067" w:rsidRPr="006F2067" w:rsidRDefault="006F2067" w:rsidP="008D0ED7">
      <w:pPr>
        <w:pStyle w:val="Prrafodelista"/>
        <w:numPr>
          <w:ilvl w:val="2"/>
          <w:numId w:val="5"/>
        </w:numPr>
        <w:jc w:val="both"/>
        <w:rPr>
          <w:rFonts w:ascii="Arial" w:hAnsi="Arial" w:cs="Arial"/>
          <w:sz w:val="20"/>
        </w:rPr>
      </w:pPr>
      <w:r>
        <w:rPr>
          <w:rFonts w:ascii="Arial" w:hAnsi="Arial" w:cs="Arial"/>
          <w:sz w:val="20"/>
          <w:lang w:val="es-ES_tradnl"/>
        </w:rPr>
        <w:t xml:space="preserve">Se adquirió para cumplir con la normatividad vigente </w:t>
      </w:r>
      <w:r w:rsidRPr="006F2067">
        <w:rPr>
          <w:rFonts w:ascii="Arial" w:hAnsi="Arial" w:cs="Arial"/>
          <w:sz w:val="20"/>
          <w:lang w:val="es-ES_tradnl"/>
        </w:rPr>
        <w:t>(como</w:t>
      </w:r>
      <w:r w:rsidR="003A0565">
        <w:rPr>
          <w:rFonts w:ascii="Arial" w:hAnsi="Arial" w:cs="Arial"/>
          <w:sz w:val="20"/>
          <w:lang w:val="es-ES_tradnl"/>
        </w:rPr>
        <w:t xml:space="preserve"> es el caso de</w:t>
      </w:r>
      <w:r w:rsidRPr="006F2067">
        <w:rPr>
          <w:rFonts w:ascii="Arial" w:hAnsi="Arial" w:cs="Arial"/>
          <w:sz w:val="20"/>
          <w:lang w:val="es-ES_tradnl"/>
        </w:rPr>
        <w:t xml:space="preserve"> </w:t>
      </w:r>
      <w:r w:rsidR="003A0565">
        <w:rPr>
          <w:rFonts w:ascii="Arial" w:hAnsi="Arial" w:cs="Arial"/>
          <w:sz w:val="20"/>
          <w:lang w:val="es-ES_tradnl"/>
        </w:rPr>
        <w:t>pólizas de riesgos laborales</w:t>
      </w:r>
      <w:r w:rsidRPr="006F2067">
        <w:rPr>
          <w:rFonts w:ascii="Arial" w:hAnsi="Arial" w:cs="Arial"/>
          <w:sz w:val="20"/>
          <w:lang w:val="es-ES_tradnl"/>
        </w:rPr>
        <w:t>, SOAT, terremoto o incendio de bienes inmuebles hipotecados a entidades vigiladas)</w:t>
      </w:r>
      <w:r w:rsidR="003A0565">
        <w:rPr>
          <w:rFonts w:ascii="Arial" w:hAnsi="Arial" w:cs="Arial"/>
          <w:sz w:val="20"/>
          <w:lang w:val="es-ES_tradnl"/>
        </w:rPr>
        <w:t>.</w:t>
      </w:r>
    </w:p>
    <w:p w14:paraId="20266A7E" w14:textId="77777777" w:rsidR="00812181" w:rsidRPr="00812181" w:rsidRDefault="003A0565" w:rsidP="008D0ED7">
      <w:pPr>
        <w:pStyle w:val="Prrafodelista"/>
        <w:numPr>
          <w:ilvl w:val="2"/>
          <w:numId w:val="5"/>
        </w:numPr>
        <w:jc w:val="both"/>
        <w:rPr>
          <w:rFonts w:ascii="Arial" w:hAnsi="Arial" w:cs="Arial"/>
          <w:sz w:val="20"/>
        </w:rPr>
      </w:pPr>
      <w:r w:rsidRPr="00812181">
        <w:rPr>
          <w:rFonts w:ascii="Arial" w:hAnsi="Arial" w:cs="Arial"/>
          <w:sz w:val="20"/>
          <w:lang w:val="es-ES_tradnl"/>
        </w:rPr>
        <w:t>Es</w:t>
      </w:r>
      <w:r w:rsidR="006F2067" w:rsidRPr="00812181">
        <w:rPr>
          <w:rFonts w:ascii="Arial" w:hAnsi="Arial" w:cs="Arial"/>
          <w:sz w:val="20"/>
          <w:lang w:val="es-ES_tradnl"/>
        </w:rPr>
        <w:t xml:space="preserve"> requerid</w:t>
      </w:r>
      <w:r w:rsidRPr="00812181">
        <w:rPr>
          <w:rFonts w:ascii="Arial" w:hAnsi="Arial" w:cs="Arial"/>
          <w:sz w:val="20"/>
          <w:lang w:val="es-ES_tradnl"/>
        </w:rPr>
        <w:t>a</w:t>
      </w:r>
      <w:r w:rsidR="006F2067" w:rsidRPr="00812181">
        <w:rPr>
          <w:rFonts w:ascii="Arial" w:hAnsi="Arial" w:cs="Arial"/>
          <w:sz w:val="20"/>
          <w:lang w:val="es-ES_tradnl"/>
        </w:rPr>
        <w:t xml:space="preserve"> por entidades financieras, vigiladas y no vigiladas, como condición para acceder a un crédito.</w:t>
      </w:r>
    </w:p>
    <w:p w14:paraId="4C808D86" w14:textId="05C98CAD" w:rsidR="00340A61" w:rsidRPr="00812181" w:rsidRDefault="003A0565" w:rsidP="008D0ED7">
      <w:pPr>
        <w:pStyle w:val="Prrafodelista"/>
        <w:numPr>
          <w:ilvl w:val="2"/>
          <w:numId w:val="5"/>
        </w:numPr>
        <w:jc w:val="both"/>
        <w:rPr>
          <w:rFonts w:ascii="Arial" w:hAnsi="Arial" w:cs="Arial"/>
          <w:sz w:val="20"/>
        </w:rPr>
      </w:pPr>
      <w:r w:rsidRPr="00812181">
        <w:rPr>
          <w:rFonts w:ascii="Arial" w:hAnsi="Arial" w:cs="Arial"/>
          <w:sz w:val="20"/>
        </w:rPr>
        <w:t>S</w:t>
      </w:r>
      <w:r w:rsidR="00445585" w:rsidRPr="00812181">
        <w:rPr>
          <w:rFonts w:ascii="Arial" w:hAnsi="Arial" w:cs="Arial"/>
          <w:sz w:val="20"/>
        </w:rPr>
        <w:t>e emitió como resultado de la adquisición de otro producto o servicio que, sin la existencia del seguro, no hubiera podido adquirir el consumidor</w:t>
      </w:r>
      <w:r w:rsidR="00340A61" w:rsidRPr="00812181">
        <w:rPr>
          <w:rFonts w:ascii="Arial" w:hAnsi="Arial" w:cs="Arial"/>
          <w:sz w:val="20"/>
        </w:rPr>
        <w:t xml:space="preserve">, </w:t>
      </w:r>
      <w:r w:rsidR="00720A61" w:rsidRPr="00812181">
        <w:rPr>
          <w:rFonts w:ascii="Arial" w:hAnsi="Arial" w:cs="Arial"/>
          <w:sz w:val="20"/>
        </w:rPr>
        <w:t>por ejemplo, el seguro de accidentes para estudiantes como requisito en planteles educativos</w:t>
      </w:r>
      <w:r w:rsidR="00445585" w:rsidRPr="00812181">
        <w:rPr>
          <w:rFonts w:ascii="Arial" w:hAnsi="Arial" w:cs="Arial"/>
          <w:sz w:val="20"/>
        </w:rPr>
        <w:t>.</w:t>
      </w:r>
    </w:p>
    <w:p w14:paraId="386B115F" w14:textId="7A6A4D2C" w:rsidR="003A0565" w:rsidRDefault="00D60078" w:rsidP="008D0ED7">
      <w:pPr>
        <w:pStyle w:val="Prrafodelista"/>
        <w:numPr>
          <w:ilvl w:val="2"/>
          <w:numId w:val="5"/>
        </w:numPr>
        <w:jc w:val="both"/>
        <w:rPr>
          <w:rFonts w:ascii="Arial" w:hAnsi="Arial" w:cs="Arial"/>
          <w:bCs/>
          <w:sz w:val="20"/>
        </w:rPr>
      </w:pPr>
      <w:r>
        <w:rPr>
          <w:rFonts w:ascii="Arial" w:hAnsi="Arial" w:cs="Arial"/>
          <w:bCs/>
          <w:sz w:val="20"/>
        </w:rPr>
        <w:t>El resto de las pólizas se consideran voluntarias.</w:t>
      </w:r>
    </w:p>
    <w:bookmarkEnd w:id="1"/>
    <w:p w14:paraId="064308D5" w14:textId="77777777" w:rsidR="00D60078" w:rsidRDefault="00D60078" w:rsidP="00020E16">
      <w:pPr>
        <w:pStyle w:val="Prrafodelista"/>
        <w:ind w:left="1070"/>
        <w:jc w:val="both"/>
        <w:rPr>
          <w:rFonts w:ascii="Arial" w:hAnsi="Arial" w:cs="Arial"/>
          <w:bCs/>
          <w:sz w:val="20"/>
        </w:rPr>
      </w:pPr>
    </w:p>
    <w:p w14:paraId="1F3A5583" w14:textId="25298408" w:rsidR="00972356" w:rsidRDefault="00340A61" w:rsidP="008D0ED7">
      <w:pPr>
        <w:pStyle w:val="Prrafodelista"/>
        <w:numPr>
          <w:ilvl w:val="1"/>
          <w:numId w:val="1"/>
        </w:numPr>
        <w:jc w:val="both"/>
        <w:rPr>
          <w:rFonts w:ascii="Arial" w:hAnsi="Arial" w:cs="Arial"/>
          <w:bCs/>
          <w:sz w:val="20"/>
        </w:rPr>
      </w:pPr>
      <w:r w:rsidRPr="00AD12EE">
        <w:rPr>
          <w:rFonts w:ascii="Arial" w:hAnsi="Arial" w:cs="Arial"/>
          <w:b/>
          <w:sz w:val="20"/>
        </w:rPr>
        <w:t xml:space="preserve">Procedimientos de </w:t>
      </w:r>
      <w:r w:rsidR="00972356" w:rsidRPr="00AD12EE">
        <w:rPr>
          <w:rFonts w:ascii="Arial" w:hAnsi="Arial" w:cs="Arial"/>
          <w:b/>
          <w:sz w:val="20"/>
        </w:rPr>
        <w:t>Vinculación SARLAFT</w:t>
      </w:r>
      <w:r w:rsidR="00341BFD" w:rsidRPr="00AD12EE">
        <w:rPr>
          <w:rFonts w:ascii="Arial" w:hAnsi="Arial" w:cs="Arial"/>
          <w:b/>
          <w:sz w:val="20"/>
        </w:rPr>
        <w:t>:</w:t>
      </w:r>
      <w:r w:rsidR="00341BFD">
        <w:rPr>
          <w:rFonts w:ascii="Arial" w:hAnsi="Arial" w:cs="Arial"/>
          <w:bCs/>
          <w:sz w:val="20"/>
        </w:rPr>
        <w:t xml:space="preserve"> </w:t>
      </w:r>
      <w:r w:rsidR="00341BFD" w:rsidRPr="00341BFD">
        <w:rPr>
          <w:rFonts w:ascii="Arial" w:hAnsi="Arial" w:cs="Arial"/>
          <w:bCs/>
          <w:sz w:val="20"/>
        </w:rPr>
        <w:t>corresponde a</w:t>
      </w:r>
      <w:r w:rsidR="00341BFD">
        <w:rPr>
          <w:rFonts w:ascii="Arial" w:hAnsi="Arial" w:cs="Arial"/>
          <w:bCs/>
          <w:sz w:val="20"/>
        </w:rPr>
        <w:t xml:space="preserve"> </w:t>
      </w:r>
      <w:r w:rsidR="00341BFD" w:rsidRPr="00341BFD">
        <w:rPr>
          <w:rFonts w:ascii="Arial" w:hAnsi="Arial" w:cs="Arial"/>
          <w:bCs/>
          <w:sz w:val="20"/>
        </w:rPr>
        <w:t xml:space="preserve">los procedimientos de conocimiento </w:t>
      </w:r>
      <w:r w:rsidR="000B2038">
        <w:rPr>
          <w:rFonts w:ascii="Arial" w:hAnsi="Arial" w:cs="Arial"/>
          <w:bCs/>
          <w:sz w:val="20"/>
        </w:rPr>
        <w:t>de</w:t>
      </w:r>
      <w:r w:rsidR="00341BFD" w:rsidRPr="00341BFD">
        <w:rPr>
          <w:rFonts w:ascii="Arial" w:hAnsi="Arial" w:cs="Arial"/>
          <w:bCs/>
          <w:sz w:val="20"/>
        </w:rPr>
        <w:t>l cliente descritos en el numeral 4 del Capítulo IV</w:t>
      </w:r>
      <w:r>
        <w:rPr>
          <w:rFonts w:ascii="Arial" w:hAnsi="Arial" w:cs="Arial"/>
          <w:bCs/>
          <w:sz w:val="20"/>
        </w:rPr>
        <w:t xml:space="preserve"> del </w:t>
      </w:r>
      <w:r w:rsidR="00341BFD" w:rsidRPr="00341BFD">
        <w:rPr>
          <w:rFonts w:ascii="Arial" w:hAnsi="Arial" w:cs="Arial"/>
          <w:bCs/>
          <w:sz w:val="20"/>
        </w:rPr>
        <w:t>Título IV</w:t>
      </w:r>
      <w:r>
        <w:rPr>
          <w:rFonts w:ascii="Arial" w:hAnsi="Arial" w:cs="Arial"/>
          <w:bCs/>
          <w:sz w:val="20"/>
        </w:rPr>
        <w:t xml:space="preserve"> </w:t>
      </w:r>
      <w:r w:rsidR="00341BFD" w:rsidRPr="00341BFD">
        <w:rPr>
          <w:rFonts w:ascii="Arial" w:hAnsi="Arial" w:cs="Arial"/>
          <w:bCs/>
          <w:sz w:val="20"/>
        </w:rPr>
        <w:t>de la Parte I, de la Circular Básica Jurídica</w:t>
      </w:r>
      <w:r w:rsidR="00341BFD">
        <w:rPr>
          <w:rFonts w:ascii="Arial" w:hAnsi="Arial" w:cs="Arial"/>
          <w:bCs/>
          <w:sz w:val="20"/>
        </w:rPr>
        <w:t>, los cuales pueden ser ordinarios o simplificados</w:t>
      </w:r>
      <w:r w:rsidR="00341BFD" w:rsidRPr="00341BFD">
        <w:rPr>
          <w:rFonts w:ascii="Arial" w:hAnsi="Arial" w:cs="Arial"/>
          <w:bCs/>
          <w:sz w:val="20"/>
        </w:rPr>
        <w:t>.</w:t>
      </w:r>
      <w:r w:rsidR="00E61318">
        <w:rPr>
          <w:rFonts w:ascii="Arial" w:hAnsi="Arial" w:cs="Arial"/>
          <w:bCs/>
          <w:sz w:val="20"/>
        </w:rPr>
        <w:t xml:space="preserve"> </w:t>
      </w:r>
    </w:p>
    <w:p w14:paraId="236D2A9F" w14:textId="77777777" w:rsidR="00A05F34" w:rsidRDefault="00A05F34" w:rsidP="00020E16">
      <w:pPr>
        <w:pStyle w:val="Prrafodelista"/>
        <w:ind w:left="1070"/>
        <w:jc w:val="both"/>
        <w:rPr>
          <w:rFonts w:ascii="Arial" w:hAnsi="Arial" w:cs="Arial"/>
          <w:bCs/>
          <w:sz w:val="20"/>
        </w:rPr>
      </w:pPr>
    </w:p>
    <w:p w14:paraId="7CA0E5A0" w14:textId="15198E93" w:rsidR="00E66B91" w:rsidRDefault="00035B10" w:rsidP="008D0ED7">
      <w:pPr>
        <w:pStyle w:val="Prrafodelista"/>
        <w:numPr>
          <w:ilvl w:val="1"/>
          <w:numId w:val="1"/>
        </w:numPr>
        <w:jc w:val="both"/>
        <w:rPr>
          <w:rFonts w:ascii="Arial" w:hAnsi="Arial" w:cs="Arial"/>
          <w:bCs/>
          <w:sz w:val="20"/>
        </w:rPr>
      </w:pPr>
      <w:r w:rsidRPr="00490EE7">
        <w:rPr>
          <w:rFonts w:ascii="Arial" w:hAnsi="Arial" w:cs="Arial"/>
          <w:b/>
          <w:sz w:val="20"/>
        </w:rPr>
        <w:t>Productos ofrecidos</w:t>
      </w:r>
      <w:r w:rsidR="00E66B91" w:rsidRPr="00490EE7">
        <w:rPr>
          <w:rFonts w:ascii="Arial" w:hAnsi="Arial" w:cs="Arial"/>
          <w:b/>
          <w:sz w:val="20"/>
        </w:rPr>
        <w:t>:</w:t>
      </w:r>
      <w:r w:rsidR="00E66B91" w:rsidRPr="00490EE7">
        <w:rPr>
          <w:rFonts w:ascii="Arial" w:hAnsi="Arial" w:cs="Arial"/>
          <w:bCs/>
          <w:sz w:val="20"/>
        </w:rPr>
        <w:t xml:space="preserve"> </w:t>
      </w:r>
      <w:r w:rsidR="00490EE7" w:rsidRPr="00490EE7">
        <w:rPr>
          <w:rFonts w:ascii="Arial" w:hAnsi="Arial" w:cs="Arial"/>
          <w:bCs/>
          <w:sz w:val="20"/>
        </w:rPr>
        <w:t>Número de productos comerciales que la entidad está en capacidad de ofrecer para la venta a los consumidores financieros a la fecha de corte. Un producto puede cubrir varios riesgos y tener adicionales como asistencias.</w:t>
      </w:r>
    </w:p>
    <w:p w14:paraId="1A2282EC" w14:textId="77777777" w:rsidR="001D23F2" w:rsidRPr="001D23F2" w:rsidRDefault="001D23F2" w:rsidP="00020E16">
      <w:pPr>
        <w:jc w:val="both"/>
        <w:rPr>
          <w:rFonts w:ascii="Arial" w:hAnsi="Arial" w:cs="Arial"/>
          <w:bCs/>
          <w:sz w:val="20"/>
        </w:rPr>
      </w:pPr>
    </w:p>
    <w:p w14:paraId="7EE1F1F8" w14:textId="3E7FB1E3" w:rsidR="00A05F34" w:rsidRDefault="00A05F34" w:rsidP="008D0ED7">
      <w:pPr>
        <w:pStyle w:val="Prrafodelista"/>
        <w:numPr>
          <w:ilvl w:val="1"/>
          <w:numId w:val="1"/>
        </w:numPr>
        <w:jc w:val="both"/>
        <w:rPr>
          <w:rFonts w:ascii="Arial" w:hAnsi="Arial" w:cs="Arial"/>
          <w:bCs/>
          <w:sz w:val="20"/>
        </w:rPr>
      </w:pPr>
      <w:r w:rsidRPr="001D23F2">
        <w:rPr>
          <w:rFonts w:ascii="Arial" w:hAnsi="Arial" w:cs="Arial"/>
          <w:b/>
          <w:sz w:val="20"/>
        </w:rPr>
        <w:t>Canal presencial:</w:t>
      </w:r>
      <w:r w:rsidRPr="00A05F34">
        <w:rPr>
          <w:rFonts w:ascii="Arial" w:hAnsi="Arial" w:cs="Arial"/>
          <w:bCs/>
          <w:sz w:val="20"/>
        </w:rPr>
        <w:t xml:space="preserve"> Son canales presenciales aquellos en los que el </w:t>
      </w:r>
      <w:r w:rsidR="009268B7">
        <w:rPr>
          <w:rFonts w:ascii="Arial" w:hAnsi="Arial" w:cs="Arial"/>
          <w:bCs/>
          <w:sz w:val="20"/>
        </w:rPr>
        <w:t>tomador</w:t>
      </w:r>
      <w:r w:rsidRPr="00A05F34">
        <w:rPr>
          <w:rFonts w:ascii="Arial" w:hAnsi="Arial" w:cs="Arial"/>
          <w:bCs/>
          <w:sz w:val="20"/>
        </w:rPr>
        <w:t xml:space="preserve"> asiste personalmente al mismo, tales como las oficinas, los cajeros automáticos, locales comerciales, entre otros.</w:t>
      </w:r>
    </w:p>
    <w:p w14:paraId="2AAE1810" w14:textId="77777777" w:rsidR="00A05F34" w:rsidRPr="00A05F34" w:rsidRDefault="00A05F34" w:rsidP="00020E16">
      <w:pPr>
        <w:pStyle w:val="Prrafodelista"/>
        <w:ind w:left="1070"/>
        <w:jc w:val="both"/>
        <w:rPr>
          <w:rFonts w:ascii="Arial" w:hAnsi="Arial" w:cs="Arial"/>
          <w:bCs/>
          <w:sz w:val="20"/>
        </w:rPr>
      </w:pPr>
    </w:p>
    <w:p w14:paraId="4B7C4E52" w14:textId="77777777" w:rsidR="00CC5E84" w:rsidRDefault="00A05F34" w:rsidP="008D0ED7">
      <w:pPr>
        <w:pStyle w:val="Prrafodelista"/>
        <w:numPr>
          <w:ilvl w:val="1"/>
          <w:numId w:val="1"/>
        </w:numPr>
        <w:jc w:val="both"/>
        <w:rPr>
          <w:rFonts w:ascii="Arial" w:hAnsi="Arial" w:cs="Arial"/>
          <w:bCs/>
          <w:sz w:val="20"/>
        </w:rPr>
      </w:pPr>
      <w:r w:rsidRPr="00636AF7">
        <w:rPr>
          <w:rFonts w:ascii="Arial" w:hAnsi="Arial" w:cs="Arial"/>
          <w:b/>
          <w:sz w:val="20"/>
        </w:rPr>
        <w:t>Canal no presencial:</w:t>
      </w:r>
      <w:r w:rsidRPr="00A05F34">
        <w:rPr>
          <w:rFonts w:ascii="Arial" w:hAnsi="Arial" w:cs="Arial"/>
          <w:bCs/>
          <w:sz w:val="20"/>
        </w:rPr>
        <w:t xml:space="preserve"> Son canales no presenciales aquellos en los que el </w:t>
      </w:r>
      <w:r w:rsidR="009268B7">
        <w:rPr>
          <w:rFonts w:ascii="Arial" w:hAnsi="Arial" w:cs="Arial"/>
          <w:bCs/>
          <w:sz w:val="20"/>
        </w:rPr>
        <w:t>tomador</w:t>
      </w:r>
      <w:r w:rsidRPr="00A05F34">
        <w:rPr>
          <w:rFonts w:ascii="Arial" w:hAnsi="Arial" w:cs="Arial"/>
          <w:bCs/>
          <w:sz w:val="20"/>
        </w:rPr>
        <w:t xml:space="preserve"> es atendido de manera remota</w:t>
      </w:r>
      <w:r>
        <w:rPr>
          <w:rFonts w:ascii="Arial" w:hAnsi="Arial" w:cs="Arial"/>
          <w:bCs/>
          <w:sz w:val="20"/>
        </w:rPr>
        <w:t>, tales como</w:t>
      </w:r>
      <w:r w:rsidR="00340A61">
        <w:rPr>
          <w:rFonts w:ascii="Arial" w:hAnsi="Arial" w:cs="Arial"/>
          <w:bCs/>
          <w:sz w:val="20"/>
        </w:rPr>
        <w:t>:</w:t>
      </w:r>
      <w:r>
        <w:rPr>
          <w:rFonts w:ascii="Arial" w:hAnsi="Arial" w:cs="Arial"/>
          <w:bCs/>
          <w:sz w:val="20"/>
        </w:rPr>
        <w:t xml:space="preserve"> </w:t>
      </w:r>
      <w:r w:rsidRPr="00A05F34">
        <w:rPr>
          <w:rFonts w:ascii="Arial" w:hAnsi="Arial" w:cs="Arial"/>
          <w:bCs/>
          <w:sz w:val="20"/>
        </w:rPr>
        <w:t>páginas web, aplicaciones móviles</w:t>
      </w:r>
      <w:r>
        <w:rPr>
          <w:rFonts w:ascii="Arial" w:hAnsi="Arial" w:cs="Arial"/>
          <w:bCs/>
          <w:sz w:val="20"/>
        </w:rPr>
        <w:t xml:space="preserve">, </w:t>
      </w:r>
      <w:r w:rsidRPr="00A05F34">
        <w:rPr>
          <w:rFonts w:ascii="Arial" w:hAnsi="Arial" w:cs="Arial"/>
          <w:bCs/>
          <w:sz w:val="20"/>
        </w:rPr>
        <w:t>centros de atención telefónica (</w:t>
      </w:r>
      <w:proofErr w:type="spellStart"/>
      <w:proofErr w:type="gramStart"/>
      <w:r w:rsidRPr="00A05F34">
        <w:rPr>
          <w:rFonts w:ascii="Arial" w:hAnsi="Arial" w:cs="Arial"/>
          <w:bCs/>
          <w:sz w:val="20"/>
        </w:rPr>
        <w:t>Call</w:t>
      </w:r>
      <w:proofErr w:type="spellEnd"/>
      <w:r w:rsidRPr="00A05F34">
        <w:rPr>
          <w:rFonts w:ascii="Arial" w:hAnsi="Arial" w:cs="Arial"/>
          <w:bCs/>
          <w:sz w:val="20"/>
        </w:rPr>
        <w:t xml:space="preserve"> Center</w:t>
      </w:r>
      <w:proofErr w:type="gramEnd"/>
      <w:r w:rsidRPr="00A05F34">
        <w:rPr>
          <w:rFonts w:ascii="Arial" w:hAnsi="Arial" w:cs="Arial"/>
          <w:bCs/>
          <w:sz w:val="20"/>
        </w:rPr>
        <w:t xml:space="preserve">, </w:t>
      </w:r>
      <w:proofErr w:type="spellStart"/>
      <w:r w:rsidRPr="00A05F34">
        <w:rPr>
          <w:rFonts w:ascii="Arial" w:hAnsi="Arial" w:cs="Arial"/>
          <w:bCs/>
          <w:sz w:val="20"/>
        </w:rPr>
        <w:t>Contact</w:t>
      </w:r>
      <w:proofErr w:type="spellEnd"/>
      <w:r w:rsidRPr="00A05F34">
        <w:rPr>
          <w:rFonts w:ascii="Arial" w:hAnsi="Arial" w:cs="Arial"/>
          <w:bCs/>
          <w:sz w:val="20"/>
        </w:rPr>
        <w:t xml:space="preserve"> Center)</w:t>
      </w:r>
      <w:r>
        <w:rPr>
          <w:rFonts w:ascii="Arial" w:hAnsi="Arial" w:cs="Arial"/>
          <w:bCs/>
          <w:sz w:val="20"/>
        </w:rPr>
        <w:t>, entre otros</w:t>
      </w:r>
      <w:r w:rsidRPr="00A05F34">
        <w:rPr>
          <w:rFonts w:ascii="Arial" w:hAnsi="Arial" w:cs="Arial"/>
          <w:bCs/>
          <w:sz w:val="20"/>
        </w:rPr>
        <w:t>.</w:t>
      </w:r>
    </w:p>
    <w:p w14:paraId="7AD57A26" w14:textId="77777777" w:rsidR="00CC5E84" w:rsidRPr="00CC5E84" w:rsidRDefault="00CC5E84" w:rsidP="00020E16">
      <w:pPr>
        <w:pStyle w:val="Prrafodelista"/>
        <w:jc w:val="both"/>
        <w:rPr>
          <w:rFonts w:ascii="Arial" w:hAnsi="Arial" w:cs="Arial"/>
          <w:b/>
          <w:sz w:val="20"/>
        </w:rPr>
      </w:pPr>
    </w:p>
    <w:p w14:paraId="11039A68" w14:textId="77777777" w:rsidR="009E01DC" w:rsidRPr="0075276F" w:rsidRDefault="001679B9" w:rsidP="008D0ED7">
      <w:pPr>
        <w:pStyle w:val="Prrafodelista"/>
        <w:numPr>
          <w:ilvl w:val="0"/>
          <w:numId w:val="1"/>
        </w:numPr>
        <w:jc w:val="both"/>
        <w:rPr>
          <w:rFonts w:ascii="Arial" w:hAnsi="Arial" w:cs="Arial"/>
          <w:bCs/>
          <w:sz w:val="20"/>
        </w:rPr>
      </w:pPr>
      <w:r>
        <w:rPr>
          <w:rFonts w:ascii="Arial" w:hAnsi="Arial" w:cs="Arial"/>
          <w:b/>
          <w:sz w:val="20"/>
        </w:rPr>
        <w:t>DILIGENCIAMIENTO</w:t>
      </w:r>
    </w:p>
    <w:p w14:paraId="675F9A4C" w14:textId="77777777" w:rsidR="0075276F" w:rsidRPr="004C6E90" w:rsidRDefault="0075276F" w:rsidP="00020E16">
      <w:pPr>
        <w:pStyle w:val="Prrafodelista"/>
        <w:ind w:left="360"/>
        <w:jc w:val="both"/>
        <w:rPr>
          <w:rFonts w:ascii="Arial" w:hAnsi="Arial" w:cs="Arial"/>
          <w:bCs/>
          <w:sz w:val="20"/>
        </w:rPr>
      </w:pPr>
    </w:p>
    <w:p w14:paraId="24D712B9" w14:textId="18380754" w:rsidR="004C6E90" w:rsidRPr="009E01DC" w:rsidRDefault="00CE7CDF" w:rsidP="008D0ED7">
      <w:pPr>
        <w:pStyle w:val="Prrafodelista"/>
        <w:numPr>
          <w:ilvl w:val="1"/>
          <w:numId w:val="1"/>
        </w:numPr>
        <w:jc w:val="both"/>
        <w:rPr>
          <w:rFonts w:ascii="Arial" w:hAnsi="Arial" w:cs="Arial"/>
          <w:bCs/>
          <w:sz w:val="20"/>
        </w:rPr>
      </w:pPr>
      <w:r>
        <w:rPr>
          <w:rFonts w:ascii="Arial" w:hAnsi="Arial" w:cs="Arial"/>
          <w:b/>
          <w:sz w:val="20"/>
        </w:rPr>
        <w:t>Datos generales</w:t>
      </w:r>
    </w:p>
    <w:p w14:paraId="12BEB8E2" w14:textId="77777777" w:rsidR="009E01DC" w:rsidRPr="009E01DC" w:rsidRDefault="009E01DC" w:rsidP="00020E16">
      <w:pPr>
        <w:pStyle w:val="Prrafodelista"/>
        <w:ind w:left="360"/>
        <w:jc w:val="both"/>
        <w:rPr>
          <w:rFonts w:ascii="Arial" w:hAnsi="Arial" w:cs="Arial"/>
          <w:bCs/>
          <w:sz w:val="20"/>
        </w:rPr>
      </w:pPr>
    </w:p>
    <w:p w14:paraId="55417440" w14:textId="4CF24248" w:rsidR="001C66D9" w:rsidRPr="001C66D9" w:rsidRDefault="008E1645" w:rsidP="008D0ED7">
      <w:pPr>
        <w:pStyle w:val="Prrafodelista"/>
        <w:numPr>
          <w:ilvl w:val="2"/>
          <w:numId w:val="1"/>
        </w:numPr>
        <w:jc w:val="both"/>
        <w:rPr>
          <w:rFonts w:ascii="Arial" w:hAnsi="Arial" w:cs="Arial"/>
          <w:bCs/>
          <w:sz w:val="20"/>
        </w:rPr>
      </w:pPr>
      <w:proofErr w:type="spellStart"/>
      <w:r>
        <w:rPr>
          <w:rFonts w:ascii="Arial" w:hAnsi="Arial" w:cs="Arial"/>
          <w:bCs/>
          <w:sz w:val="20"/>
        </w:rPr>
        <w:t>Codigo_formato</w:t>
      </w:r>
      <w:proofErr w:type="spellEnd"/>
      <w:r>
        <w:rPr>
          <w:rFonts w:ascii="Arial" w:hAnsi="Arial" w:cs="Arial"/>
          <w:bCs/>
          <w:sz w:val="20"/>
        </w:rPr>
        <w:t xml:space="preserve">: </w:t>
      </w:r>
      <w:r w:rsidR="00EE59C2">
        <w:rPr>
          <w:rFonts w:ascii="Arial" w:hAnsi="Arial" w:cs="Arial"/>
          <w:bCs/>
          <w:sz w:val="20"/>
        </w:rPr>
        <w:t>Se debe escoger entre 1 (Ramo), 2 (</w:t>
      </w:r>
      <w:r w:rsidR="00FB4CBB">
        <w:rPr>
          <w:rFonts w:ascii="Arial" w:hAnsi="Arial" w:cs="Arial"/>
          <w:bCs/>
          <w:sz w:val="20"/>
        </w:rPr>
        <w:t>Asegurados), 3 (Acceso) y 4 (Pólizas)</w:t>
      </w:r>
    </w:p>
    <w:p w14:paraId="18302C12" w14:textId="4EE27101" w:rsidR="001C66D9" w:rsidRPr="001C66D9" w:rsidRDefault="00FB4CBB" w:rsidP="008D0ED7">
      <w:pPr>
        <w:pStyle w:val="Prrafodelista"/>
        <w:numPr>
          <w:ilvl w:val="2"/>
          <w:numId w:val="1"/>
        </w:numPr>
        <w:jc w:val="both"/>
        <w:rPr>
          <w:rFonts w:ascii="Arial" w:hAnsi="Arial" w:cs="Arial"/>
          <w:bCs/>
          <w:sz w:val="20"/>
        </w:rPr>
      </w:pPr>
      <w:r>
        <w:rPr>
          <w:rFonts w:ascii="Arial" w:hAnsi="Arial" w:cs="Arial"/>
          <w:bCs/>
          <w:sz w:val="20"/>
        </w:rPr>
        <w:lastRenderedPageBreak/>
        <w:t xml:space="preserve">Formato: corresponde al nombre del formato que se está </w:t>
      </w:r>
      <w:r w:rsidR="00467A29">
        <w:rPr>
          <w:rFonts w:ascii="Arial" w:hAnsi="Arial" w:cs="Arial"/>
          <w:bCs/>
          <w:sz w:val="20"/>
        </w:rPr>
        <w:t>reportando Ramo (1), Asegurado (2), Acceso (3)</w:t>
      </w:r>
      <w:r w:rsidR="00670477">
        <w:rPr>
          <w:rFonts w:ascii="Arial" w:hAnsi="Arial" w:cs="Arial"/>
          <w:bCs/>
          <w:sz w:val="20"/>
        </w:rPr>
        <w:t xml:space="preserve"> y Pólizas (4).</w:t>
      </w:r>
    </w:p>
    <w:p w14:paraId="665F1B42" w14:textId="4B15A38D" w:rsidR="009E01DC" w:rsidRPr="009E01DC" w:rsidRDefault="009E01DC" w:rsidP="008D0ED7">
      <w:pPr>
        <w:pStyle w:val="Prrafodelista"/>
        <w:numPr>
          <w:ilvl w:val="2"/>
          <w:numId w:val="1"/>
        </w:numPr>
        <w:jc w:val="both"/>
        <w:rPr>
          <w:rFonts w:ascii="Arial" w:hAnsi="Arial" w:cs="Arial"/>
          <w:bCs/>
          <w:sz w:val="20"/>
        </w:rPr>
      </w:pPr>
      <w:r w:rsidRPr="009E01DC">
        <w:rPr>
          <w:rFonts w:ascii="Arial" w:hAnsi="Arial" w:cs="Arial"/>
          <w:b/>
          <w:sz w:val="20"/>
        </w:rPr>
        <w:t>Fecha</w:t>
      </w:r>
      <w:r w:rsidR="00805E25">
        <w:rPr>
          <w:rFonts w:ascii="Arial" w:hAnsi="Arial" w:cs="Arial"/>
          <w:b/>
          <w:sz w:val="20"/>
        </w:rPr>
        <w:t>_corte</w:t>
      </w:r>
      <w:r w:rsidRPr="009E01DC">
        <w:rPr>
          <w:rFonts w:ascii="Arial" w:hAnsi="Arial" w:cs="Arial"/>
          <w:b/>
          <w:sz w:val="20"/>
        </w:rPr>
        <w:t>:</w:t>
      </w:r>
      <w:r w:rsidRPr="009E01DC">
        <w:rPr>
          <w:rFonts w:ascii="Arial" w:hAnsi="Arial" w:cs="Arial"/>
          <w:sz w:val="20"/>
        </w:rPr>
        <w:t xml:space="preserve"> Registra la fecha de corte de la información bajo el formato DD</w:t>
      </w:r>
      <w:r w:rsidR="00697C00">
        <w:rPr>
          <w:rFonts w:ascii="Arial" w:hAnsi="Arial" w:cs="Arial"/>
          <w:sz w:val="20"/>
        </w:rPr>
        <w:t>/MM/AAAA</w:t>
      </w:r>
      <w:r w:rsidRPr="009E01DC">
        <w:rPr>
          <w:rFonts w:ascii="Arial" w:hAnsi="Arial" w:cs="Arial"/>
          <w:sz w:val="20"/>
        </w:rPr>
        <w:t>.</w:t>
      </w:r>
    </w:p>
    <w:p w14:paraId="5DC559CD" w14:textId="7FA94BD2" w:rsidR="005D4688" w:rsidRDefault="00805E25" w:rsidP="008D0ED7">
      <w:pPr>
        <w:pStyle w:val="Prrafodelista"/>
        <w:numPr>
          <w:ilvl w:val="2"/>
          <w:numId w:val="1"/>
        </w:numPr>
        <w:jc w:val="both"/>
        <w:rPr>
          <w:rFonts w:ascii="Arial" w:hAnsi="Arial" w:cs="Arial"/>
          <w:bCs/>
          <w:sz w:val="20"/>
        </w:rPr>
      </w:pPr>
      <w:r>
        <w:rPr>
          <w:rFonts w:ascii="Arial" w:hAnsi="Arial" w:cs="Arial"/>
          <w:b/>
          <w:sz w:val="20"/>
        </w:rPr>
        <w:t>Tipo_</w:t>
      </w:r>
      <w:r w:rsidR="00A82703">
        <w:rPr>
          <w:rFonts w:ascii="Arial" w:hAnsi="Arial" w:cs="Arial"/>
          <w:b/>
          <w:sz w:val="20"/>
        </w:rPr>
        <w:t>e</w:t>
      </w:r>
      <w:r w:rsidR="005F1CA1" w:rsidRPr="009E01DC">
        <w:rPr>
          <w:rFonts w:ascii="Arial" w:hAnsi="Arial" w:cs="Arial"/>
          <w:b/>
          <w:sz w:val="20"/>
        </w:rPr>
        <w:t>ntidad</w:t>
      </w:r>
      <w:r w:rsidR="008C11E3" w:rsidRPr="009E01DC">
        <w:rPr>
          <w:rFonts w:ascii="Arial" w:hAnsi="Arial" w:cs="Arial"/>
          <w:sz w:val="20"/>
        </w:rPr>
        <w:t xml:space="preserve">: </w:t>
      </w:r>
      <w:r w:rsidR="005F1CA1" w:rsidRPr="009E01DC">
        <w:rPr>
          <w:rFonts w:ascii="Arial" w:hAnsi="Arial" w:cs="Arial"/>
          <w:sz w:val="20"/>
        </w:rPr>
        <w:t xml:space="preserve">Registre </w:t>
      </w:r>
      <w:r w:rsidR="008059E9" w:rsidRPr="009E01DC">
        <w:rPr>
          <w:rFonts w:ascii="Arial" w:hAnsi="Arial" w:cs="Arial"/>
          <w:sz w:val="20"/>
        </w:rPr>
        <w:t>para cada formulario el</w:t>
      </w:r>
      <w:r w:rsidR="005F1CA1" w:rsidRPr="009E01DC">
        <w:rPr>
          <w:rFonts w:ascii="Arial" w:hAnsi="Arial" w:cs="Arial"/>
          <w:sz w:val="20"/>
        </w:rPr>
        <w:t xml:space="preserve"> tipo</w:t>
      </w:r>
      <w:r w:rsidR="006A1F42">
        <w:rPr>
          <w:rFonts w:ascii="Arial" w:hAnsi="Arial" w:cs="Arial"/>
          <w:sz w:val="20"/>
        </w:rPr>
        <w:t xml:space="preserve"> de entidad</w:t>
      </w:r>
      <w:r w:rsidR="005F1CA1" w:rsidRPr="009E01DC">
        <w:rPr>
          <w:rFonts w:ascii="Arial" w:hAnsi="Arial" w:cs="Arial"/>
          <w:sz w:val="20"/>
        </w:rPr>
        <w:t xml:space="preserve"> asignado por la </w:t>
      </w:r>
      <w:r w:rsidR="00A27B72" w:rsidRPr="009E01DC">
        <w:rPr>
          <w:rFonts w:ascii="Arial" w:hAnsi="Arial" w:cs="Arial"/>
          <w:sz w:val="20"/>
        </w:rPr>
        <w:t>SFC</w:t>
      </w:r>
      <w:r w:rsidR="0077231D" w:rsidRPr="0077231D">
        <w:rPr>
          <w:rFonts w:ascii="Arial" w:hAnsi="Arial" w:cs="Arial"/>
          <w:bCs/>
          <w:sz w:val="20"/>
        </w:rPr>
        <w:t>.</w:t>
      </w:r>
    </w:p>
    <w:p w14:paraId="5CEB5A77" w14:textId="77777777" w:rsidR="000549F9" w:rsidRDefault="0077231D" w:rsidP="008D0ED7">
      <w:pPr>
        <w:pStyle w:val="Prrafodelista"/>
        <w:numPr>
          <w:ilvl w:val="2"/>
          <w:numId w:val="1"/>
        </w:numPr>
        <w:jc w:val="both"/>
        <w:rPr>
          <w:rFonts w:ascii="Arial" w:hAnsi="Arial" w:cs="Arial"/>
          <w:bCs/>
          <w:sz w:val="20"/>
        </w:rPr>
      </w:pPr>
      <w:r>
        <w:rPr>
          <w:rFonts w:ascii="Arial" w:hAnsi="Arial" w:cs="Arial"/>
          <w:b/>
          <w:sz w:val="20"/>
        </w:rPr>
        <w:t>Codigo_entidad</w:t>
      </w:r>
      <w:r w:rsidRPr="0077231D">
        <w:rPr>
          <w:rFonts w:ascii="Arial" w:hAnsi="Arial" w:cs="Arial"/>
          <w:bCs/>
          <w:sz w:val="20"/>
        </w:rPr>
        <w:t>:</w:t>
      </w:r>
      <w:r>
        <w:rPr>
          <w:rFonts w:ascii="Arial" w:hAnsi="Arial" w:cs="Arial"/>
          <w:bCs/>
          <w:sz w:val="20"/>
        </w:rPr>
        <w:t xml:space="preserve"> </w:t>
      </w:r>
      <w:r w:rsidR="001F6A64">
        <w:rPr>
          <w:rFonts w:ascii="Arial" w:hAnsi="Arial" w:cs="Arial"/>
          <w:bCs/>
          <w:sz w:val="20"/>
        </w:rPr>
        <w:t>Registre para cada formulario el có</w:t>
      </w:r>
      <w:r w:rsidR="00EC46D5">
        <w:rPr>
          <w:rFonts w:ascii="Arial" w:hAnsi="Arial" w:cs="Arial"/>
          <w:bCs/>
          <w:sz w:val="20"/>
        </w:rPr>
        <w:t>digo de la entidad asignado por la SFC.</w:t>
      </w:r>
    </w:p>
    <w:p w14:paraId="60BDF1F3" w14:textId="77777777" w:rsidR="000549F9" w:rsidRDefault="000549F9" w:rsidP="00020E16">
      <w:pPr>
        <w:pStyle w:val="Prrafodelista"/>
        <w:ind w:left="1224"/>
        <w:jc w:val="both"/>
        <w:rPr>
          <w:rFonts w:ascii="Arial" w:hAnsi="Arial" w:cs="Arial"/>
          <w:bCs/>
          <w:sz w:val="20"/>
        </w:rPr>
      </w:pPr>
    </w:p>
    <w:p w14:paraId="32ADCBBB" w14:textId="39CBDD08" w:rsidR="00972356" w:rsidRPr="001D6119" w:rsidRDefault="00647F6B" w:rsidP="008D0ED7">
      <w:pPr>
        <w:pStyle w:val="Prrafodelista"/>
        <w:numPr>
          <w:ilvl w:val="1"/>
          <w:numId w:val="1"/>
        </w:numPr>
        <w:jc w:val="both"/>
        <w:rPr>
          <w:rFonts w:ascii="Arial" w:hAnsi="Arial" w:cs="Arial"/>
          <w:bCs/>
          <w:sz w:val="20"/>
        </w:rPr>
      </w:pPr>
      <w:r w:rsidRPr="000549F9">
        <w:rPr>
          <w:rFonts w:ascii="Arial" w:hAnsi="Arial" w:cs="Arial"/>
          <w:b/>
          <w:sz w:val="20"/>
        </w:rPr>
        <w:t>Formulario Ramo:</w:t>
      </w:r>
    </w:p>
    <w:p w14:paraId="56906A7B" w14:textId="77777777" w:rsidR="001D6119" w:rsidRPr="005A4A78" w:rsidRDefault="001D6119" w:rsidP="00020E16">
      <w:pPr>
        <w:ind w:left="360"/>
        <w:jc w:val="both"/>
        <w:rPr>
          <w:rFonts w:ascii="Arial" w:hAnsi="Arial" w:cs="Arial"/>
          <w:bCs/>
          <w:sz w:val="20"/>
        </w:rPr>
      </w:pPr>
    </w:p>
    <w:p w14:paraId="45A2CB31" w14:textId="3F64641E" w:rsidR="000B720C" w:rsidRDefault="003E5FA6" w:rsidP="008D0ED7">
      <w:pPr>
        <w:pStyle w:val="Prrafodelista"/>
        <w:numPr>
          <w:ilvl w:val="2"/>
          <w:numId w:val="1"/>
        </w:numPr>
        <w:jc w:val="both"/>
        <w:rPr>
          <w:rFonts w:ascii="Arial" w:hAnsi="Arial" w:cs="Arial"/>
          <w:bCs/>
          <w:sz w:val="20"/>
        </w:rPr>
      </w:pPr>
      <w:r>
        <w:rPr>
          <w:rFonts w:ascii="Arial" w:hAnsi="Arial" w:cs="Arial"/>
          <w:b/>
          <w:sz w:val="20"/>
        </w:rPr>
        <w:t>Variables</w:t>
      </w:r>
      <w:r w:rsidR="00011B14">
        <w:rPr>
          <w:rFonts w:ascii="Arial" w:hAnsi="Arial" w:cs="Arial"/>
          <w:b/>
          <w:sz w:val="20"/>
        </w:rPr>
        <w:t xml:space="preserve">: </w:t>
      </w:r>
      <w:r w:rsidR="00011B14" w:rsidRPr="00791797">
        <w:rPr>
          <w:rFonts w:ascii="Arial" w:hAnsi="Arial" w:cs="Arial"/>
          <w:bCs/>
          <w:sz w:val="20"/>
        </w:rPr>
        <w:t xml:space="preserve">Se debe escoger la variable que se </w:t>
      </w:r>
      <w:r w:rsidR="00CD2151" w:rsidRPr="00791797">
        <w:rPr>
          <w:rFonts w:ascii="Arial" w:hAnsi="Arial" w:cs="Arial"/>
          <w:bCs/>
          <w:sz w:val="20"/>
        </w:rPr>
        <w:t>va a</w:t>
      </w:r>
      <w:r w:rsidR="00E411AE" w:rsidRPr="00791797">
        <w:rPr>
          <w:rFonts w:ascii="Arial" w:hAnsi="Arial" w:cs="Arial"/>
          <w:bCs/>
          <w:sz w:val="20"/>
        </w:rPr>
        <w:t xml:space="preserve"> reportar</w:t>
      </w:r>
      <w:r w:rsidR="00D83BC4" w:rsidRPr="00791797">
        <w:rPr>
          <w:rFonts w:ascii="Arial" w:hAnsi="Arial" w:cs="Arial"/>
          <w:bCs/>
          <w:sz w:val="20"/>
        </w:rPr>
        <w:t xml:space="preserve"> de entre las siguientes opciones:</w:t>
      </w:r>
    </w:p>
    <w:p w14:paraId="7EE95A90" w14:textId="77777777" w:rsidR="00325415" w:rsidRPr="000549F9" w:rsidRDefault="00325415" w:rsidP="00020E16">
      <w:pPr>
        <w:pStyle w:val="Prrafodelista"/>
        <w:ind w:left="1224"/>
        <w:jc w:val="both"/>
        <w:rPr>
          <w:rFonts w:ascii="Arial" w:hAnsi="Arial" w:cs="Arial"/>
          <w:bCs/>
          <w:sz w:val="20"/>
        </w:rPr>
      </w:pPr>
    </w:p>
    <w:p w14:paraId="729C863A" w14:textId="697DFEA1" w:rsidR="00054139" w:rsidRPr="00054139" w:rsidRDefault="00054139" w:rsidP="008D0ED7">
      <w:pPr>
        <w:pStyle w:val="Prrafodelista"/>
        <w:numPr>
          <w:ilvl w:val="3"/>
          <w:numId w:val="1"/>
        </w:numPr>
        <w:jc w:val="both"/>
        <w:rPr>
          <w:rFonts w:ascii="Arial" w:hAnsi="Arial" w:cs="Arial"/>
          <w:bCs/>
          <w:sz w:val="20"/>
        </w:rPr>
      </w:pPr>
      <w:r w:rsidRPr="006C2A12">
        <w:rPr>
          <w:rFonts w:ascii="Arial" w:hAnsi="Arial" w:cs="Arial"/>
          <w:b/>
          <w:sz w:val="20"/>
        </w:rPr>
        <w:t>Primas emitidas</w:t>
      </w:r>
      <w:r w:rsidR="007046CB" w:rsidRPr="006C2A12">
        <w:rPr>
          <w:rFonts w:ascii="Arial" w:hAnsi="Arial" w:cs="Arial"/>
          <w:b/>
          <w:sz w:val="20"/>
        </w:rPr>
        <w:t>:</w:t>
      </w:r>
      <w:r w:rsidR="007046CB">
        <w:rPr>
          <w:rFonts w:ascii="Arial" w:hAnsi="Arial" w:cs="Arial"/>
          <w:bCs/>
          <w:sz w:val="20"/>
        </w:rPr>
        <w:t xml:space="preserve"> </w:t>
      </w:r>
      <w:r w:rsidR="0059306E" w:rsidRPr="0059306E">
        <w:rPr>
          <w:rFonts w:ascii="Arial" w:hAnsi="Arial" w:cs="Arial"/>
          <w:bCs/>
          <w:sz w:val="20"/>
        </w:rPr>
        <w:t>La suma de las primas emitidas directas, las primas aceptadas en coaseguro, menos las cancelaciones y/o anulaciones de primas emitidas directas y coaseguro.</w:t>
      </w:r>
      <w:r w:rsidR="0059306E">
        <w:rPr>
          <w:rFonts w:ascii="Arial" w:hAnsi="Arial" w:cs="Arial"/>
          <w:bCs/>
          <w:sz w:val="20"/>
        </w:rPr>
        <w:t xml:space="preserve"> Esta variable se debe desagregar por </w:t>
      </w:r>
      <w:r w:rsidR="00CF169E">
        <w:rPr>
          <w:rFonts w:ascii="Arial" w:hAnsi="Arial" w:cs="Arial"/>
          <w:bCs/>
          <w:sz w:val="20"/>
        </w:rPr>
        <w:t xml:space="preserve">tipo de seguro, ramo, </w:t>
      </w:r>
      <w:r w:rsidR="009E7629">
        <w:rPr>
          <w:rFonts w:ascii="Arial" w:hAnsi="Arial" w:cs="Arial"/>
          <w:bCs/>
          <w:sz w:val="20"/>
        </w:rPr>
        <w:t>canal</w:t>
      </w:r>
      <w:r w:rsidR="00701EB9">
        <w:rPr>
          <w:rFonts w:ascii="Arial" w:hAnsi="Arial" w:cs="Arial"/>
          <w:bCs/>
          <w:sz w:val="20"/>
        </w:rPr>
        <w:t xml:space="preserve"> y forma de adquisición</w:t>
      </w:r>
      <w:r w:rsidR="00A93F3B">
        <w:rPr>
          <w:rFonts w:ascii="Arial" w:hAnsi="Arial" w:cs="Arial"/>
          <w:bCs/>
          <w:sz w:val="20"/>
        </w:rPr>
        <w:t>.</w:t>
      </w:r>
    </w:p>
    <w:p w14:paraId="79D663EA" w14:textId="26B28EFA" w:rsidR="00054139" w:rsidRPr="00B6673D" w:rsidRDefault="00054139" w:rsidP="008D0ED7">
      <w:pPr>
        <w:pStyle w:val="Prrafodelista"/>
        <w:numPr>
          <w:ilvl w:val="3"/>
          <w:numId w:val="1"/>
        </w:numPr>
        <w:jc w:val="both"/>
        <w:rPr>
          <w:rFonts w:ascii="Arial" w:hAnsi="Arial" w:cs="Arial"/>
          <w:bCs/>
          <w:sz w:val="20"/>
        </w:rPr>
      </w:pPr>
      <w:r w:rsidRPr="006C2A12">
        <w:rPr>
          <w:rFonts w:ascii="Arial" w:hAnsi="Arial" w:cs="Arial"/>
          <w:b/>
          <w:sz w:val="20"/>
        </w:rPr>
        <w:t>Siniestros liquidados</w:t>
      </w:r>
      <w:r w:rsidR="00BC1F48" w:rsidRPr="006C2A12">
        <w:rPr>
          <w:rFonts w:ascii="Arial" w:hAnsi="Arial" w:cs="Arial"/>
          <w:b/>
          <w:sz w:val="20"/>
        </w:rPr>
        <w:t>:</w:t>
      </w:r>
      <w:r w:rsidR="00BC1F48">
        <w:rPr>
          <w:rFonts w:ascii="Arial" w:hAnsi="Arial" w:cs="Arial"/>
          <w:bCs/>
          <w:sz w:val="20"/>
        </w:rPr>
        <w:t xml:space="preserve"> </w:t>
      </w:r>
      <w:r w:rsidR="00BC1F48" w:rsidRPr="00BC1F48">
        <w:rPr>
          <w:rFonts w:ascii="Arial" w:hAnsi="Arial" w:cs="Arial"/>
          <w:bCs/>
          <w:sz w:val="20"/>
        </w:rPr>
        <w:t>Valor acumulado de los siniestros liquidados durante todo el período</w:t>
      </w:r>
      <w:r w:rsidR="00BC1F48">
        <w:rPr>
          <w:rFonts w:ascii="Arial" w:hAnsi="Arial" w:cs="Arial"/>
          <w:bCs/>
          <w:sz w:val="20"/>
        </w:rPr>
        <w:t xml:space="preserve">. </w:t>
      </w:r>
      <w:r w:rsidR="00B6673D">
        <w:rPr>
          <w:rFonts w:ascii="Arial" w:hAnsi="Arial" w:cs="Arial"/>
          <w:bCs/>
          <w:sz w:val="20"/>
        </w:rPr>
        <w:t>Esta variable se debe desagregar por tipo de seguro y ramo</w:t>
      </w:r>
      <w:r w:rsidR="006E4B7E">
        <w:rPr>
          <w:rFonts w:ascii="Arial" w:hAnsi="Arial" w:cs="Arial"/>
          <w:bCs/>
          <w:sz w:val="20"/>
        </w:rPr>
        <w:t>.</w:t>
      </w:r>
    </w:p>
    <w:p w14:paraId="30C40A29" w14:textId="6841CB1A" w:rsidR="00054139" w:rsidRPr="007536BE" w:rsidRDefault="00054139" w:rsidP="008D0ED7">
      <w:pPr>
        <w:pStyle w:val="Prrafodelista"/>
        <w:numPr>
          <w:ilvl w:val="3"/>
          <w:numId w:val="1"/>
        </w:numPr>
        <w:jc w:val="both"/>
        <w:rPr>
          <w:rFonts w:ascii="Arial" w:hAnsi="Arial" w:cs="Arial"/>
          <w:bCs/>
          <w:sz w:val="20"/>
        </w:rPr>
      </w:pPr>
      <w:r w:rsidRPr="006C2A12">
        <w:rPr>
          <w:rFonts w:ascii="Arial" w:hAnsi="Arial" w:cs="Arial"/>
          <w:b/>
          <w:sz w:val="20"/>
        </w:rPr>
        <w:t>Valor asegurado</w:t>
      </w:r>
      <w:r w:rsidR="00EF1134" w:rsidRPr="006C2A12">
        <w:rPr>
          <w:rFonts w:ascii="Arial" w:hAnsi="Arial" w:cs="Arial"/>
          <w:b/>
          <w:sz w:val="20"/>
        </w:rPr>
        <w:t>:</w:t>
      </w:r>
      <w:r w:rsidR="00EF1134">
        <w:rPr>
          <w:rFonts w:ascii="Arial" w:hAnsi="Arial" w:cs="Arial"/>
          <w:bCs/>
          <w:sz w:val="20"/>
        </w:rPr>
        <w:t xml:space="preserve"> </w:t>
      </w:r>
      <w:r w:rsidR="00FD5ADB" w:rsidRPr="00FD5ADB">
        <w:rPr>
          <w:rFonts w:ascii="Arial" w:hAnsi="Arial" w:cs="Arial"/>
          <w:bCs/>
          <w:sz w:val="20"/>
        </w:rPr>
        <w:t xml:space="preserve">Monto total del </w:t>
      </w:r>
      <w:proofErr w:type="gramStart"/>
      <w:r w:rsidR="00FD5ADB" w:rsidRPr="00FD5ADB">
        <w:rPr>
          <w:rFonts w:ascii="Arial" w:hAnsi="Arial" w:cs="Arial"/>
          <w:bCs/>
          <w:sz w:val="20"/>
        </w:rPr>
        <w:t>valor asegurado o cartera asegurada</w:t>
      </w:r>
      <w:proofErr w:type="gramEnd"/>
      <w:r w:rsidR="00FD5ADB" w:rsidRPr="00FD5ADB">
        <w:rPr>
          <w:rFonts w:ascii="Arial" w:hAnsi="Arial" w:cs="Arial"/>
          <w:bCs/>
          <w:sz w:val="20"/>
        </w:rPr>
        <w:t xml:space="preserve"> a la fecha de corte en millones de pesos</w:t>
      </w:r>
      <w:r w:rsidR="00C07B39">
        <w:rPr>
          <w:rFonts w:ascii="Arial" w:hAnsi="Arial" w:cs="Arial"/>
          <w:bCs/>
          <w:sz w:val="20"/>
        </w:rPr>
        <w:t>. Esta variable se debe desagregar por tipo de seguro y ram</w:t>
      </w:r>
      <w:r w:rsidR="006E4B7E">
        <w:rPr>
          <w:rFonts w:ascii="Arial" w:hAnsi="Arial" w:cs="Arial"/>
          <w:bCs/>
          <w:sz w:val="20"/>
        </w:rPr>
        <w:t>o</w:t>
      </w:r>
      <w:r w:rsidR="00C07B39">
        <w:rPr>
          <w:rFonts w:ascii="Arial" w:hAnsi="Arial" w:cs="Arial"/>
          <w:bCs/>
          <w:sz w:val="20"/>
        </w:rPr>
        <w:t>.</w:t>
      </w:r>
    </w:p>
    <w:p w14:paraId="6BC68E00" w14:textId="37E7B5BD" w:rsidR="00054139" w:rsidRPr="009B00DD" w:rsidRDefault="00054139" w:rsidP="008D0ED7">
      <w:pPr>
        <w:pStyle w:val="Prrafodelista"/>
        <w:numPr>
          <w:ilvl w:val="3"/>
          <w:numId w:val="1"/>
        </w:numPr>
        <w:jc w:val="both"/>
        <w:rPr>
          <w:rFonts w:ascii="Arial" w:hAnsi="Arial" w:cs="Arial"/>
          <w:bCs/>
          <w:sz w:val="20"/>
        </w:rPr>
      </w:pPr>
      <w:r w:rsidRPr="006C2A12">
        <w:rPr>
          <w:rFonts w:ascii="Arial" w:hAnsi="Arial" w:cs="Arial"/>
          <w:b/>
          <w:sz w:val="20"/>
        </w:rPr>
        <w:t>Gastos de comercialización</w:t>
      </w:r>
      <w:r w:rsidR="002D503E" w:rsidRPr="006C2A12">
        <w:rPr>
          <w:rFonts w:ascii="Arial" w:hAnsi="Arial" w:cs="Arial"/>
          <w:b/>
          <w:sz w:val="20"/>
        </w:rPr>
        <w:t xml:space="preserve">: </w:t>
      </w:r>
      <w:r w:rsidR="002D503E" w:rsidRPr="00190D1F">
        <w:rPr>
          <w:rFonts w:ascii="Arial" w:hAnsi="Arial" w:cs="Arial"/>
          <w:bCs/>
          <w:sz w:val="20"/>
        </w:rPr>
        <w:t xml:space="preserve">Valor acumulado de los gastos de comercialización durante todo el período por la entidad, entendidos como la remuneración por la venta, o por el derecho de venta, a favor de cualquier canal de comercialización. </w:t>
      </w:r>
      <w:r w:rsidR="00190D1F" w:rsidRPr="00190D1F">
        <w:rPr>
          <w:rFonts w:ascii="Arial" w:hAnsi="Arial" w:cs="Arial"/>
          <w:bCs/>
          <w:sz w:val="20"/>
        </w:rPr>
        <w:t>Esta variable se debe desagregar por tipo de seguro y ramo.</w:t>
      </w:r>
    </w:p>
    <w:p w14:paraId="01D6E64A" w14:textId="09F9A193" w:rsidR="000549F9" w:rsidRDefault="00054139" w:rsidP="008D0ED7">
      <w:pPr>
        <w:pStyle w:val="Prrafodelista"/>
        <w:numPr>
          <w:ilvl w:val="3"/>
          <w:numId w:val="1"/>
        </w:numPr>
        <w:jc w:val="both"/>
        <w:rPr>
          <w:rFonts w:ascii="Arial" w:hAnsi="Arial" w:cs="Arial"/>
          <w:bCs/>
          <w:sz w:val="20"/>
        </w:rPr>
      </w:pPr>
      <w:r w:rsidRPr="006C2A12">
        <w:rPr>
          <w:rFonts w:ascii="Arial" w:hAnsi="Arial" w:cs="Arial"/>
          <w:b/>
          <w:sz w:val="20"/>
        </w:rPr>
        <w:t>Número de riesgos asegurados</w:t>
      </w:r>
      <w:r w:rsidR="009B00DD" w:rsidRPr="006C2A12">
        <w:rPr>
          <w:rFonts w:ascii="Arial" w:hAnsi="Arial" w:cs="Arial"/>
          <w:b/>
          <w:sz w:val="20"/>
        </w:rPr>
        <w:t>:</w:t>
      </w:r>
      <w:r w:rsidR="009B00DD" w:rsidRPr="005805F9">
        <w:rPr>
          <w:rFonts w:ascii="Arial" w:hAnsi="Arial" w:cs="Arial"/>
          <w:bCs/>
          <w:sz w:val="20"/>
        </w:rPr>
        <w:t xml:space="preserve"> Número de riesgos asegurados vigentes a la fecha de corte, bien sean vidas o propiedades. En las pólizas familiares debe incluirse información del asegurado principal y de los asegurados por extensión, siempre y cuando no corresponda a seguros a primera pérdida, caso en el cual sólo se reporta el asegurado principal.</w:t>
      </w:r>
      <w:r w:rsidR="007F0B98" w:rsidRPr="005805F9">
        <w:rPr>
          <w:rFonts w:ascii="Arial" w:hAnsi="Arial" w:cs="Arial"/>
          <w:bCs/>
          <w:sz w:val="20"/>
        </w:rPr>
        <w:t xml:space="preserve"> </w:t>
      </w:r>
      <w:r w:rsidR="005805F9" w:rsidRPr="005805F9">
        <w:rPr>
          <w:rFonts w:ascii="Arial" w:hAnsi="Arial" w:cs="Arial"/>
          <w:bCs/>
          <w:sz w:val="20"/>
        </w:rPr>
        <w:t>Esta variable se debe desagregar por tipo de seguro</w:t>
      </w:r>
      <w:r w:rsidR="00440940">
        <w:rPr>
          <w:rFonts w:ascii="Arial" w:hAnsi="Arial" w:cs="Arial"/>
          <w:bCs/>
          <w:sz w:val="20"/>
        </w:rPr>
        <w:t xml:space="preserve">, </w:t>
      </w:r>
      <w:r w:rsidR="005805F9" w:rsidRPr="005805F9">
        <w:rPr>
          <w:rFonts w:ascii="Arial" w:hAnsi="Arial" w:cs="Arial"/>
          <w:bCs/>
          <w:sz w:val="20"/>
        </w:rPr>
        <w:t>ramo</w:t>
      </w:r>
      <w:r w:rsidR="00440940">
        <w:rPr>
          <w:rFonts w:ascii="Arial" w:hAnsi="Arial" w:cs="Arial"/>
          <w:bCs/>
          <w:sz w:val="20"/>
        </w:rPr>
        <w:t xml:space="preserve"> y canal.</w:t>
      </w:r>
    </w:p>
    <w:p w14:paraId="289CB9F5" w14:textId="77777777" w:rsidR="00325415" w:rsidRDefault="00325415" w:rsidP="00020E16">
      <w:pPr>
        <w:pStyle w:val="Prrafodelista"/>
        <w:ind w:left="1728"/>
        <w:jc w:val="both"/>
        <w:rPr>
          <w:rFonts w:ascii="Arial" w:hAnsi="Arial" w:cs="Arial"/>
          <w:bCs/>
          <w:sz w:val="20"/>
        </w:rPr>
      </w:pPr>
    </w:p>
    <w:p w14:paraId="7E2F337E" w14:textId="169D72A7" w:rsidR="00C927EC" w:rsidRPr="00C927EC" w:rsidRDefault="0023744D" w:rsidP="008D0ED7">
      <w:pPr>
        <w:pStyle w:val="Prrafodelista"/>
        <w:numPr>
          <w:ilvl w:val="2"/>
          <w:numId w:val="1"/>
        </w:numPr>
        <w:jc w:val="both"/>
        <w:rPr>
          <w:rFonts w:ascii="Arial" w:hAnsi="Arial" w:cs="Arial"/>
          <w:bCs/>
          <w:sz w:val="20"/>
        </w:rPr>
      </w:pPr>
      <w:r w:rsidRPr="00791797">
        <w:rPr>
          <w:rFonts w:ascii="Arial" w:hAnsi="Arial" w:cs="Arial"/>
          <w:b/>
          <w:sz w:val="20"/>
        </w:rPr>
        <w:t>Tipo de seguro:</w:t>
      </w:r>
      <w:r w:rsidRPr="00C927EC">
        <w:rPr>
          <w:rFonts w:ascii="Arial" w:hAnsi="Arial" w:cs="Arial"/>
          <w:bCs/>
          <w:sz w:val="20"/>
        </w:rPr>
        <w:t xml:space="preserve"> </w:t>
      </w:r>
      <w:r w:rsidR="00C927EC" w:rsidRPr="00C927EC">
        <w:rPr>
          <w:rFonts w:ascii="Arial" w:hAnsi="Arial" w:cs="Arial"/>
          <w:bCs/>
          <w:sz w:val="20"/>
        </w:rPr>
        <w:t xml:space="preserve">Se debe escoger </w:t>
      </w:r>
      <w:r w:rsidR="00C927EC">
        <w:rPr>
          <w:rFonts w:ascii="Arial" w:hAnsi="Arial" w:cs="Arial"/>
          <w:bCs/>
          <w:sz w:val="20"/>
        </w:rPr>
        <w:t>el tipo de seguro</w:t>
      </w:r>
      <w:r w:rsidR="00C927EC" w:rsidRPr="00C927EC">
        <w:rPr>
          <w:rFonts w:ascii="Arial" w:hAnsi="Arial" w:cs="Arial"/>
          <w:bCs/>
          <w:sz w:val="20"/>
        </w:rPr>
        <w:t xml:space="preserve"> que se va a reportar de entre las siguientes opciones:</w:t>
      </w:r>
    </w:p>
    <w:p w14:paraId="6D3030E8" w14:textId="3A37184A" w:rsidR="0049020F" w:rsidRPr="00791797" w:rsidRDefault="0049020F" w:rsidP="00020E16">
      <w:pPr>
        <w:jc w:val="both"/>
        <w:rPr>
          <w:rFonts w:ascii="Arial" w:hAnsi="Arial" w:cs="Arial"/>
          <w:bCs/>
          <w:sz w:val="20"/>
        </w:rPr>
      </w:pPr>
    </w:p>
    <w:p w14:paraId="74552711" w14:textId="77777777" w:rsidR="00A375AF" w:rsidRPr="00A375AF" w:rsidRDefault="00A375AF" w:rsidP="008D0ED7">
      <w:pPr>
        <w:pStyle w:val="Prrafodelista"/>
        <w:numPr>
          <w:ilvl w:val="3"/>
          <w:numId w:val="1"/>
        </w:numPr>
        <w:jc w:val="both"/>
        <w:rPr>
          <w:rFonts w:ascii="Arial" w:hAnsi="Arial" w:cs="Arial"/>
          <w:bCs/>
          <w:sz w:val="20"/>
        </w:rPr>
      </w:pPr>
      <w:r w:rsidRPr="00A375AF">
        <w:rPr>
          <w:rFonts w:ascii="Arial" w:hAnsi="Arial" w:cs="Arial"/>
          <w:bCs/>
          <w:sz w:val="20"/>
        </w:rPr>
        <w:t>Microseguros masivos</w:t>
      </w:r>
    </w:p>
    <w:p w14:paraId="01C8B4E9" w14:textId="77777777" w:rsidR="00A375AF" w:rsidRPr="00A375AF" w:rsidRDefault="00A375AF" w:rsidP="008D0ED7">
      <w:pPr>
        <w:pStyle w:val="Prrafodelista"/>
        <w:numPr>
          <w:ilvl w:val="3"/>
          <w:numId w:val="1"/>
        </w:numPr>
        <w:jc w:val="both"/>
        <w:rPr>
          <w:rFonts w:ascii="Arial" w:hAnsi="Arial" w:cs="Arial"/>
          <w:bCs/>
          <w:sz w:val="20"/>
        </w:rPr>
      </w:pPr>
      <w:r w:rsidRPr="00A375AF">
        <w:rPr>
          <w:rFonts w:ascii="Arial" w:hAnsi="Arial" w:cs="Arial"/>
          <w:bCs/>
          <w:sz w:val="20"/>
        </w:rPr>
        <w:t>Microseguros no masivos</w:t>
      </w:r>
    </w:p>
    <w:p w14:paraId="0BD0FA55" w14:textId="77777777" w:rsidR="00A375AF" w:rsidRPr="00A375AF" w:rsidRDefault="00A375AF" w:rsidP="008D0ED7">
      <w:pPr>
        <w:pStyle w:val="Prrafodelista"/>
        <w:numPr>
          <w:ilvl w:val="3"/>
          <w:numId w:val="1"/>
        </w:numPr>
        <w:jc w:val="both"/>
        <w:rPr>
          <w:rFonts w:ascii="Arial" w:hAnsi="Arial" w:cs="Arial"/>
          <w:bCs/>
          <w:sz w:val="20"/>
        </w:rPr>
      </w:pPr>
      <w:r w:rsidRPr="00A375AF">
        <w:rPr>
          <w:rFonts w:ascii="Arial" w:hAnsi="Arial" w:cs="Arial"/>
          <w:bCs/>
          <w:sz w:val="20"/>
        </w:rPr>
        <w:t>Masivos no microseguros</w:t>
      </w:r>
    </w:p>
    <w:p w14:paraId="6B203E62" w14:textId="77777777" w:rsidR="00A375AF" w:rsidRPr="00A375AF" w:rsidRDefault="00A375AF" w:rsidP="008D0ED7">
      <w:pPr>
        <w:pStyle w:val="Prrafodelista"/>
        <w:numPr>
          <w:ilvl w:val="3"/>
          <w:numId w:val="1"/>
        </w:numPr>
        <w:jc w:val="both"/>
        <w:rPr>
          <w:rFonts w:ascii="Arial" w:hAnsi="Arial" w:cs="Arial"/>
          <w:bCs/>
          <w:sz w:val="20"/>
        </w:rPr>
      </w:pPr>
      <w:r w:rsidRPr="00A375AF">
        <w:rPr>
          <w:rFonts w:ascii="Arial" w:hAnsi="Arial" w:cs="Arial"/>
          <w:bCs/>
          <w:sz w:val="20"/>
        </w:rPr>
        <w:t>Otras pólizas no masivas ni microseguros</w:t>
      </w:r>
    </w:p>
    <w:p w14:paraId="71EEEECF" w14:textId="4F062C94" w:rsidR="00EA21B8" w:rsidRDefault="00A375AF" w:rsidP="008D0ED7">
      <w:pPr>
        <w:pStyle w:val="Prrafodelista"/>
        <w:numPr>
          <w:ilvl w:val="3"/>
          <w:numId w:val="1"/>
        </w:numPr>
        <w:jc w:val="both"/>
        <w:rPr>
          <w:rFonts w:ascii="Arial" w:hAnsi="Arial" w:cs="Arial"/>
          <w:bCs/>
          <w:sz w:val="20"/>
        </w:rPr>
      </w:pPr>
      <w:proofErr w:type="gramStart"/>
      <w:r w:rsidRPr="00A375AF">
        <w:rPr>
          <w:rFonts w:ascii="Arial" w:hAnsi="Arial" w:cs="Arial"/>
          <w:bCs/>
          <w:sz w:val="20"/>
        </w:rPr>
        <w:t>Total</w:t>
      </w:r>
      <w:proofErr w:type="gramEnd"/>
      <w:r w:rsidRPr="00A375AF">
        <w:rPr>
          <w:rFonts w:ascii="Arial" w:hAnsi="Arial" w:cs="Arial"/>
          <w:bCs/>
          <w:sz w:val="20"/>
        </w:rPr>
        <w:t xml:space="preserve"> pólizas</w:t>
      </w:r>
    </w:p>
    <w:p w14:paraId="7AADC44C" w14:textId="77777777" w:rsidR="000E0CFA" w:rsidRDefault="000E0CFA" w:rsidP="00020E16">
      <w:pPr>
        <w:pStyle w:val="Prrafodelista"/>
        <w:ind w:left="1728"/>
        <w:jc w:val="both"/>
        <w:rPr>
          <w:rFonts w:ascii="Arial" w:hAnsi="Arial" w:cs="Arial"/>
          <w:bCs/>
          <w:sz w:val="20"/>
        </w:rPr>
      </w:pPr>
    </w:p>
    <w:p w14:paraId="147DBAA0" w14:textId="6612387C" w:rsidR="00325415" w:rsidRDefault="00325415" w:rsidP="008D0ED7">
      <w:pPr>
        <w:pStyle w:val="Prrafodelista"/>
        <w:numPr>
          <w:ilvl w:val="2"/>
          <w:numId w:val="1"/>
        </w:numPr>
        <w:jc w:val="both"/>
        <w:rPr>
          <w:rFonts w:ascii="Arial" w:hAnsi="Arial" w:cs="Arial"/>
          <w:bCs/>
          <w:sz w:val="20"/>
        </w:rPr>
      </w:pPr>
      <w:r w:rsidRPr="00C900C2">
        <w:rPr>
          <w:rFonts w:ascii="Arial" w:hAnsi="Arial" w:cs="Arial"/>
          <w:b/>
          <w:sz w:val="20"/>
        </w:rPr>
        <w:t>Ramo</w:t>
      </w:r>
      <w:r w:rsidR="00371E76">
        <w:rPr>
          <w:rFonts w:ascii="Arial" w:hAnsi="Arial" w:cs="Arial"/>
          <w:b/>
          <w:sz w:val="20"/>
        </w:rPr>
        <w:t>.</w:t>
      </w:r>
      <w:r>
        <w:rPr>
          <w:rFonts w:ascii="Arial" w:hAnsi="Arial" w:cs="Arial"/>
          <w:bCs/>
          <w:sz w:val="20"/>
        </w:rPr>
        <w:t xml:space="preserve"> </w:t>
      </w:r>
      <w:r w:rsidRPr="00325415">
        <w:rPr>
          <w:rFonts w:ascii="Arial" w:hAnsi="Arial" w:cs="Arial"/>
          <w:bCs/>
          <w:sz w:val="20"/>
        </w:rPr>
        <w:t xml:space="preserve">Se debe escoger </w:t>
      </w:r>
      <w:r>
        <w:rPr>
          <w:rFonts w:ascii="Arial" w:hAnsi="Arial" w:cs="Arial"/>
          <w:bCs/>
          <w:sz w:val="20"/>
        </w:rPr>
        <w:t>el ramo</w:t>
      </w:r>
      <w:r w:rsidRPr="00325415">
        <w:rPr>
          <w:rFonts w:ascii="Arial" w:hAnsi="Arial" w:cs="Arial"/>
          <w:bCs/>
          <w:sz w:val="20"/>
        </w:rPr>
        <w:t xml:space="preserve"> que se va a reportar de entre las siguientes opciones:</w:t>
      </w:r>
    </w:p>
    <w:p w14:paraId="67C0709F" w14:textId="77777777" w:rsidR="000E0CFA" w:rsidRPr="000549F9" w:rsidRDefault="000E0CFA" w:rsidP="00020E16">
      <w:pPr>
        <w:pStyle w:val="Prrafodelista"/>
        <w:ind w:left="1224"/>
        <w:jc w:val="both"/>
        <w:rPr>
          <w:rFonts w:ascii="Arial" w:hAnsi="Arial" w:cs="Arial"/>
          <w:bCs/>
          <w:sz w:val="20"/>
        </w:rPr>
      </w:pPr>
    </w:p>
    <w:p w14:paraId="5DCE9E12" w14:textId="77777777" w:rsidR="00C900C2" w:rsidRPr="00C900C2" w:rsidRDefault="00C900C2" w:rsidP="008D0ED7">
      <w:pPr>
        <w:pStyle w:val="Prrafodelista"/>
        <w:numPr>
          <w:ilvl w:val="3"/>
          <w:numId w:val="1"/>
        </w:numPr>
        <w:jc w:val="both"/>
        <w:rPr>
          <w:rFonts w:ascii="Arial" w:hAnsi="Arial" w:cs="Arial"/>
          <w:bCs/>
          <w:sz w:val="20"/>
        </w:rPr>
      </w:pPr>
      <w:r w:rsidRPr="00C900C2">
        <w:rPr>
          <w:rFonts w:ascii="Arial" w:hAnsi="Arial" w:cs="Arial"/>
          <w:bCs/>
          <w:sz w:val="20"/>
        </w:rPr>
        <w:t>Accidentes personales</w:t>
      </w:r>
    </w:p>
    <w:p w14:paraId="5A92FD51" w14:textId="77777777" w:rsidR="00C900C2" w:rsidRPr="00C900C2" w:rsidRDefault="00C900C2" w:rsidP="008D0ED7">
      <w:pPr>
        <w:pStyle w:val="Prrafodelista"/>
        <w:numPr>
          <w:ilvl w:val="3"/>
          <w:numId w:val="1"/>
        </w:numPr>
        <w:jc w:val="both"/>
        <w:rPr>
          <w:rFonts w:ascii="Arial" w:hAnsi="Arial" w:cs="Arial"/>
          <w:bCs/>
          <w:sz w:val="20"/>
        </w:rPr>
      </w:pPr>
      <w:r w:rsidRPr="00C900C2">
        <w:rPr>
          <w:rFonts w:ascii="Arial" w:hAnsi="Arial" w:cs="Arial"/>
          <w:bCs/>
          <w:sz w:val="20"/>
        </w:rPr>
        <w:t>Exequias</w:t>
      </w:r>
    </w:p>
    <w:p w14:paraId="540CF207" w14:textId="77777777" w:rsidR="00C900C2" w:rsidRPr="00C900C2" w:rsidRDefault="00C900C2" w:rsidP="008D0ED7">
      <w:pPr>
        <w:pStyle w:val="Prrafodelista"/>
        <w:numPr>
          <w:ilvl w:val="3"/>
          <w:numId w:val="1"/>
        </w:numPr>
        <w:jc w:val="both"/>
        <w:rPr>
          <w:rFonts w:ascii="Arial" w:hAnsi="Arial" w:cs="Arial"/>
          <w:bCs/>
          <w:sz w:val="20"/>
        </w:rPr>
      </w:pPr>
      <w:r w:rsidRPr="00C900C2">
        <w:rPr>
          <w:rFonts w:ascii="Arial" w:hAnsi="Arial" w:cs="Arial"/>
          <w:bCs/>
          <w:sz w:val="20"/>
        </w:rPr>
        <w:t>Salud</w:t>
      </w:r>
    </w:p>
    <w:p w14:paraId="0FADDC13" w14:textId="77777777" w:rsidR="00C900C2" w:rsidRPr="00C900C2" w:rsidRDefault="00C900C2" w:rsidP="008D0ED7">
      <w:pPr>
        <w:pStyle w:val="Prrafodelista"/>
        <w:numPr>
          <w:ilvl w:val="3"/>
          <w:numId w:val="1"/>
        </w:numPr>
        <w:jc w:val="both"/>
        <w:rPr>
          <w:rFonts w:ascii="Arial" w:hAnsi="Arial" w:cs="Arial"/>
          <w:bCs/>
          <w:sz w:val="20"/>
        </w:rPr>
      </w:pPr>
      <w:r w:rsidRPr="00C900C2">
        <w:rPr>
          <w:rFonts w:ascii="Arial" w:hAnsi="Arial" w:cs="Arial"/>
          <w:bCs/>
          <w:sz w:val="20"/>
        </w:rPr>
        <w:t>SOAT</w:t>
      </w:r>
    </w:p>
    <w:p w14:paraId="1BE07D1A" w14:textId="77777777" w:rsidR="00C900C2" w:rsidRPr="00C900C2" w:rsidRDefault="00C900C2" w:rsidP="008D0ED7">
      <w:pPr>
        <w:pStyle w:val="Prrafodelista"/>
        <w:numPr>
          <w:ilvl w:val="3"/>
          <w:numId w:val="1"/>
        </w:numPr>
        <w:jc w:val="both"/>
        <w:rPr>
          <w:rFonts w:ascii="Arial" w:hAnsi="Arial" w:cs="Arial"/>
          <w:bCs/>
          <w:sz w:val="20"/>
        </w:rPr>
      </w:pPr>
      <w:r w:rsidRPr="00C900C2">
        <w:rPr>
          <w:rFonts w:ascii="Arial" w:hAnsi="Arial" w:cs="Arial"/>
          <w:bCs/>
          <w:sz w:val="20"/>
        </w:rPr>
        <w:t>Vida grupo voluntario</w:t>
      </w:r>
    </w:p>
    <w:p w14:paraId="0E2C0AC4" w14:textId="77777777" w:rsidR="00C900C2" w:rsidRPr="00C900C2" w:rsidRDefault="00C900C2" w:rsidP="008D0ED7">
      <w:pPr>
        <w:pStyle w:val="Prrafodelista"/>
        <w:numPr>
          <w:ilvl w:val="3"/>
          <w:numId w:val="1"/>
        </w:numPr>
        <w:jc w:val="both"/>
        <w:rPr>
          <w:rFonts w:ascii="Arial" w:hAnsi="Arial" w:cs="Arial"/>
          <w:bCs/>
          <w:sz w:val="20"/>
        </w:rPr>
      </w:pPr>
      <w:r w:rsidRPr="00C900C2">
        <w:rPr>
          <w:rFonts w:ascii="Arial" w:hAnsi="Arial" w:cs="Arial"/>
          <w:bCs/>
          <w:sz w:val="20"/>
        </w:rPr>
        <w:t>Vida grupo deudores</w:t>
      </w:r>
    </w:p>
    <w:p w14:paraId="4AA5BD25" w14:textId="77777777" w:rsidR="00C900C2" w:rsidRPr="00C900C2" w:rsidRDefault="00C900C2" w:rsidP="008D0ED7">
      <w:pPr>
        <w:pStyle w:val="Prrafodelista"/>
        <w:numPr>
          <w:ilvl w:val="3"/>
          <w:numId w:val="1"/>
        </w:numPr>
        <w:jc w:val="both"/>
        <w:rPr>
          <w:rFonts w:ascii="Arial" w:hAnsi="Arial" w:cs="Arial"/>
          <w:bCs/>
          <w:sz w:val="20"/>
        </w:rPr>
      </w:pPr>
      <w:r w:rsidRPr="00C900C2">
        <w:rPr>
          <w:rFonts w:ascii="Arial" w:hAnsi="Arial" w:cs="Arial"/>
          <w:bCs/>
          <w:sz w:val="20"/>
        </w:rPr>
        <w:t>Vida individual voluntario</w:t>
      </w:r>
    </w:p>
    <w:p w14:paraId="53561A45" w14:textId="77777777" w:rsidR="00C900C2" w:rsidRPr="00C900C2" w:rsidRDefault="00C900C2" w:rsidP="008D0ED7">
      <w:pPr>
        <w:pStyle w:val="Prrafodelista"/>
        <w:numPr>
          <w:ilvl w:val="3"/>
          <w:numId w:val="1"/>
        </w:numPr>
        <w:jc w:val="both"/>
        <w:rPr>
          <w:rFonts w:ascii="Arial" w:hAnsi="Arial" w:cs="Arial"/>
          <w:bCs/>
          <w:sz w:val="20"/>
        </w:rPr>
      </w:pPr>
      <w:r w:rsidRPr="00C900C2">
        <w:rPr>
          <w:rFonts w:ascii="Arial" w:hAnsi="Arial" w:cs="Arial"/>
          <w:bCs/>
          <w:sz w:val="20"/>
        </w:rPr>
        <w:t>Vida individual deudores</w:t>
      </w:r>
    </w:p>
    <w:p w14:paraId="293A9D23" w14:textId="77777777" w:rsidR="00C900C2" w:rsidRPr="00C900C2" w:rsidRDefault="00C900C2" w:rsidP="008D0ED7">
      <w:pPr>
        <w:pStyle w:val="Prrafodelista"/>
        <w:numPr>
          <w:ilvl w:val="3"/>
          <w:numId w:val="1"/>
        </w:numPr>
        <w:jc w:val="both"/>
        <w:rPr>
          <w:rFonts w:ascii="Arial" w:hAnsi="Arial" w:cs="Arial"/>
          <w:bCs/>
          <w:sz w:val="20"/>
        </w:rPr>
      </w:pPr>
      <w:proofErr w:type="gramStart"/>
      <w:r w:rsidRPr="00C900C2">
        <w:rPr>
          <w:rFonts w:ascii="Arial" w:hAnsi="Arial" w:cs="Arial"/>
          <w:bCs/>
          <w:sz w:val="20"/>
        </w:rPr>
        <w:t>Otros vida</w:t>
      </w:r>
      <w:proofErr w:type="gramEnd"/>
    </w:p>
    <w:p w14:paraId="48AB19E9" w14:textId="77777777" w:rsidR="00C900C2" w:rsidRPr="00C900C2" w:rsidRDefault="00C900C2" w:rsidP="008D0ED7">
      <w:pPr>
        <w:pStyle w:val="Prrafodelista"/>
        <w:numPr>
          <w:ilvl w:val="3"/>
          <w:numId w:val="1"/>
        </w:numPr>
        <w:jc w:val="both"/>
        <w:rPr>
          <w:rFonts w:ascii="Arial" w:hAnsi="Arial" w:cs="Arial"/>
          <w:bCs/>
          <w:sz w:val="20"/>
        </w:rPr>
      </w:pPr>
      <w:r w:rsidRPr="00C900C2">
        <w:rPr>
          <w:rFonts w:ascii="Arial" w:hAnsi="Arial" w:cs="Arial"/>
          <w:bCs/>
          <w:sz w:val="20"/>
        </w:rPr>
        <w:t>Agropecuario</w:t>
      </w:r>
    </w:p>
    <w:p w14:paraId="670DE372" w14:textId="77777777" w:rsidR="00C900C2" w:rsidRPr="00C900C2" w:rsidRDefault="00C900C2" w:rsidP="008D0ED7">
      <w:pPr>
        <w:pStyle w:val="Prrafodelista"/>
        <w:numPr>
          <w:ilvl w:val="3"/>
          <w:numId w:val="1"/>
        </w:numPr>
        <w:jc w:val="both"/>
        <w:rPr>
          <w:rFonts w:ascii="Arial" w:hAnsi="Arial" w:cs="Arial"/>
          <w:bCs/>
          <w:sz w:val="20"/>
        </w:rPr>
      </w:pPr>
      <w:r w:rsidRPr="00C900C2">
        <w:rPr>
          <w:rFonts w:ascii="Arial" w:hAnsi="Arial" w:cs="Arial"/>
          <w:bCs/>
          <w:sz w:val="20"/>
        </w:rPr>
        <w:t>Desempleo</w:t>
      </w:r>
    </w:p>
    <w:p w14:paraId="1ADB8A85" w14:textId="77777777" w:rsidR="00C900C2" w:rsidRPr="00C900C2" w:rsidRDefault="00C900C2" w:rsidP="008D0ED7">
      <w:pPr>
        <w:pStyle w:val="Prrafodelista"/>
        <w:numPr>
          <w:ilvl w:val="3"/>
          <w:numId w:val="1"/>
        </w:numPr>
        <w:jc w:val="both"/>
        <w:rPr>
          <w:rFonts w:ascii="Arial" w:hAnsi="Arial" w:cs="Arial"/>
          <w:bCs/>
          <w:sz w:val="20"/>
        </w:rPr>
      </w:pPr>
      <w:r w:rsidRPr="00C900C2">
        <w:rPr>
          <w:rFonts w:ascii="Arial" w:hAnsi="Arial" w:cs="Arial"/>
          <w:bCs/>
          <w:sz w:val="20"/>
        </w:rPr>
        <w:t>Hogar</w:t>
      </w:r>
    </w:p>
    <w:p w14:paraId="735DDEB0" w14:textId="77777777" w:rsidR="00C900C2" w:rsidRPr="00C900C2" w:rsidRDefault="00C900C2" w:rsidP="008D0ED7">
      <w:pPr>
        <w:pStyle w:val="Prrafodelista"/>
        <w:numPr>
          <w:ilvl w:val="3"/>
          <w:numId w:val="1"/>
        </w:numPr>
        <w:jc w:val="both"/>
        <w:rPr>
          <w:rFonts w:ascii="Arial" w:hAnsi="Arial" w:cs="Arial"/>
          <w:bCs/>
          <w:sz w:val="20"/>
        </w:rPr>
      </w:pPr>
      <w:r w:rsidRPr="00C900C2">
        <w:rPr>
          <w:rFonts w:ascii="Arial" w:hAnsi="Arial" w:cs="Arial"/>
          <w:bCs/>
          <w:sz w:val="20"/>
        </w:rPr>
        <w:t>Incendio voluntario</w:t>
      </w:r>
    </w:p>
    <w:p w14:paraId="733505FD" w14:textId="77777777" w:rsidR="00C900C2" w:rsidRPr="00C900C2" w:rsidRDefault="00C900C2" w:rsidP="008D0ED7">
      <w:pPr>
        <w:pStyle w:val="Prrafodelista"/>
        <w:numPr>
          <w:ilvl w:val="3"/>
          <w:numId w:val="1"/>
        </w:numPr>
        <w:jc w:val="both"/>
        <w:rPr>
          <w:rFonts w:ascii="Arial" w:hAnsi="Arial" w:cs="Arial"/>
          <w:bCs/>
          <w:sz w:val="20"/>
        </w:rPr>
      </w:pPr>
      <w:proofErr w:type="gramStart"/>
      <w:r w:rsidRPr="00C900C2">
        <w:rPr>
          <w:rFonts w:ascii="Arial" w:hAnsi="Arial" w:cs="Arial"/>
          <w:bCs/>
          <w:sz w:val="20"/>
        </w:rPr>
        <w:t>Incendio deudores</w:t>
      </w:r>
      <w:proofErr w:type="gramEnd"/>
    </w:p>
    <w:p w14:paraId="5433A515" w14:textId="77777777" w:rsidR="00C900C2" w:rsidRPr="00C900C2" w:rsidRDefault="00C900C2" w:rsidP="008D0ED7">
      <w:pPr>
        <w:pStyle w:val="Prrafodelista"/>
        <w:numPr>
          <w:ilvl w:val="3"/>
          <w:numId w:val="1"/>
        </w:numPr>
        <w:jc w:val="both"/>
        <w:rPr>
          <w:rFonts w:ascii="Arial" w:hAnsi="Arial" w:cs="Arial"/>
          <w:bCs/>
          <w:sz w:val="20"/>
        </w:rPr>
      </w:pPr>
      <w:r w:rsidRPr="00C900C2">
        <w:rPr>
          <w:rFonts w:ascii="Arial" w:hAnsi="Arial" w:cs="Arial"/>
          <w:bCs/>
          <w:sz w:val="20"/>
        </w:rPr>
        <w:t>Responsabilidad civil</w:t>
      </w:r>
    </w:p>
    <w:p w14:paraId="5C50FF4D" w14:textId="77777777" w:rsidR="00C900C2" w:rsidRPr="00C900C2" w:rsidRDefault="00C900C2" w:rsidP="008D0ED7">
      <w:pPr>
        <w:pStyle w:val="Prrafodelista"/>
        <w:numPr>
          <w:ilvl w:val="3"/>
          <w:numId w:val="1"/>
        </w:numPr>
        <w:jc w:val="both"/>
        <w:rPr>
          <w:rFonts w:ascii="Arial" w:hAnsi="Arial" w:cs="Arial"/>
          <w:bCs/>
          <w:sz w:val="20"/>
        </w:rPr>
      </w:pPr>
      <w:r w:rsidRPr="00C900C2">
        <w:rPr>
          <w:rFonts w:ascii="Arial" w:hAnsi="Arial" w:cs="Arial"/>
          <w:bCs/>
          <w:sz w:val="20"/>
        </w:rPr>
        <w:t>Sustracción</w:t>
      </w:r>
    </w:p>
    <w:p w14:paraId="2A5F23A9" w14:textId="77777777" w:rsidR="00C900C2" w:rsidRPr="00C900C2" w:rsidRDefault="00C900C2" w:rsidP="008D0ED7">
      <w:pPr>
        <w:pStyle w:val="Prrafodelista"/>
        <w:numPr>
          <w:ilvl w:val="3"/>
          <w:numId w:val="1"/>
        </w:numPr>
        <w:jc w:val="both"/>
        <w:rPr>
          <w:rFonts w:ascii="Arial" w:hAnsi="Arial" w:cs="Arial"/>
          <w:bCs/>
          <w:sz w:val="20"/>
        </w:rPr>
      </w:pPr>
      <w:r w:rsidRPr="00C900C2">
        <w:rPr>
          <w:rFonts w:ascii="Arial" w:hAnsi="Arial" w:cs="Arial"/>
          <w:bCs/>
          <w:sz w:val="20"/>
        </w:rPr>
        <w:t>Terremoto voluntario</w:t>
      </w:r>
    </w:p>
    <w:p w14:paraId="1EE7D972" w14:textId="77777777" w:rsidR="00C900C2" w:rsidRPr="00C900C2" w:rsidRDefault="00C900C2" w:rsidP="008D0ED7">
      <w:pPr>
        <w:pStyle w:val="Prrafodelista"/>
        <w:numPr>
          <w:ilvl w:val="3"/>
          <w:numId w:val="1"/>
        </w:numPr>
        <w:jc w:val="both"/>
        <w:rPr>
          <w:rFonts w:ascii="Arial" w:hAnsi="Arial" w:cs="Arial"/>
          <w:bCs/>
          <w:sz w:val="20"/>
        </w:rPr>
      </w:pPr>
      <w:r w:rsidRPr="00C900C2">
        <w:rPr>
          <w:rFonts w:ascii="Arial" w:hAnsi="Arial" w:cs="Arial"/>
          <w:bCs/>
          <w:sz w:val="20"/>
        </w:rPr>
        <w:t>Terremoto deudores</w:t>
      </w:r>
    </w:p>
    <w:p w14:paraId="3F8DB618" w14:textId="77777777" w:rsidR="00C900C2" w:rsidRPr="00C900C2" w:rsidRDefault="00C900C2" w:rsidP="008D0ED7">
      <w:pPr>
        <w:pStyle w:val="Prrafodelista"/>
        <w:numPr>
          <w:ilvl w:val="3"/>
          <w:numId w:val="1"/>
        </w:numPr>
        <w:jc w:val="both"/>
        <w:rPr>
          <w:rFonts w:ascii="Arial" w:hAnsi="Arial" w:cs="Arial"/>
          <w:bCs/>
          <w:sz w:val="20"/>
        </w:rPr>
      </w:pPr>
      <w:r w:rsidRPr="00C900C2">
        <w:rPr>
          <w:rFonts w:ascii="Arial" w:hAnsi="Arial" w:cs="Arial"/>
          <w:bCs/>
          <w:sz w:val="20"/>
        </w:rPr>
        <w:t>Otros generales</w:t>
      </w:r>
    </w:p>
    <w:p w14:paraId="36857F20" w14:textId="3A8F7BBA" w:rsidR="00791797" w:rsidRDefault="00C900C2" w:rsidP="008D0ED7">
      <w:pPr>
        <w:pStyle w:val="Prrafodelista"/>
        <w:numPr>
          <w:ilvl w:val="3"/>
          <w:numId w:val="1"/>
        </w:numPr>
        <w:jc w:val="both"/>
        <w:rPr>
          <w:rFonts w:ascii="Arial" w:hAnsi="Arial" w:cs="Arial"/>
          <w:bCs/>
          <w:sz w:val="20"/>
        </w:rPr>
      </w:pPr>
      <w:r w:rsidRPr="00C900C2">
        <w:rPr>
          <w:rFonts w:ascii="Arial" w:hAnsi="Arial" w:cs="Arial"/>
          <w:bCs/>
          <w:sz w:val="20"/>
        </w:rPr>
        <w:t>Total</w:t>
      </w:r>
    </w:p>
    <w:p w14:paraId="0409164F" w14:textId="77777777" w:rsidR="000E0CFA" w:rsidRDefault="000E0CFA" w:rsidP="00020E16">
      <w:pPr>
        <w:pStyle w:val="Prrafodelista"/>
        <w:ind w:left="1728"/>
        <w:jc w:val="both"/>
        <w:rPr>
          <w:rFonts w:ascii="Arial" w:hAnsi="Arial" w:cs="Arial"/>
          <w:bCs/>
          <w:sz w:val="20"/>
        </w:rPr>
      </w:pPr>
    </w:p>
    <w:p w14:paraId="151EC3B9" w14:textId="0114F2D0" w:rsidR="00371E76" w:rsidRDefault="00371E76" w:rsidP="008D0ED7">
      <w:pPr>
        <w:pStyle w:val="Prrafodelista"/>
        <w:numPr>
          <w:ilvl w:val="2"/>
          <w:numId w:val="1"/>
        </w:numPr>
        <w:jc w:val="both"/>
        <w:rPr>
          <w:rFonts w:ascii="Arial" w:hAnsi="Arial" w:cs="Arial"/>
          <w:bCs/>
          <w:sz w:val="20"/>
        </w:rPr>
      </w:pPr>
      <w:r>
        <w:rPr>
          <w:rFonts w:ascii="Arial" w:hAnsi="Arial" w:cs="Arial"/>
          <w:bCs/>
          <w:sz w:val="20"/>
        </w:rPr>
        <w:t xml:space="preserve"> </w:t>
      </w:r>
      <w:r w:rsidRPr="00371E76">
        <w:rPr>
          <w:rFonts w:ascii="Arial" w:hAnsi="Arial" w:cs="Arial"/>
          <w:b/>
          <w:sz w:val="20"/>
        </w:rPr>
        <w:t>Canal.</w:t>
      </w:r>
      <w:r>
        <w:rPr>
          <w:rFonts w:ascii="Arial" w:hAnsi="Arial" w:cs="Arial"/>
          <w:bCs/>
          <w:sz w:val="20"/>
        </w:rPr>
        <w:t xml:space="preserve"> </w:t>
      </w:r>
      <w:r w:rsidRPr="00325415">
        <w:rPr>
          <w:rFonts w:ascii="Arial" w:hAnsi="Arial" w:cs="Arial"/>
          <w:bCs/>
          <w:sz w:val="20"/>
        </w:rPr>
        <w:t xml:space="preserve">Se debe escoger </w:t>
      </w:r>
      <w:r>
        <w:rPr>
          <w:rFonts w:ascii="Arial" w:hAnsi="Arial" w:cs="Arial"/>
          <w:bCs/>
          <w:sz w:val="20"/>
        </w:rPr>
        <w:t>el ramo</w:t>
      </w:r>
      <w:r w:rsidRPr="00325415">
        <w:rPr>
          <w:rFonts w:ascii="Arial" w:hAnsi="Arial" w:cs="Arial"/>
          <w:bCs/>
          <w:sz w:val="20"/>
        </w:rPr>
        <w:t xml:space="preserve"> que se va a reportar de entre las siguientes opciones:</w:t>
      </w:r>
    </w:p>
    <w:p w14:paraId="60A945BA" w14:textId="77777777" w:rsidR="000E0CFA" w:rsidRDefault="000E0CFA" w:rsidP="00020E16">
      <w:pPr>
        <w:pStyle w:val="Prrafodelista"/>
        <w:ind w:left="1224"/>
        <w:jc w:val="both"/>
        <w:rPr>
          <w:rFonts w:ascii="Arial" w:hAnsi="Arial" w:cs="Arial"/>
          <w:bCs/>
          <w:sz w:val="20"/>
        </w:rPr>
      </w:pPr>
    </w:p>
    <w:p w14:paraId="061DDFCF" w14:textId="77777777" w:rsidR="00C60589" w:rsidRPr="00C60589" w:rsidRDefault="00C60589" w:rsidP="008D0ED7">
      <w:pPr>
        <w:pStyle w:val="Prrafodelista"/>
        <w:numPr>
          <w:ilvl w:val="3"/>
          <w:numId w:val="1"/>
        </w:numPr>
        <w:jc w:val="both"/>
        <w:rPr>
          <w:rFonts w:ascii="Arial" w:hAnsi="Arial" w:cs="Arial"/>
          <w:bCs/>
          <w:sz w:val="20"/>
        </w:rPr>
      </w:pPr>
      <w:r w:rsidRPr="00C60589">
        <w:rPr>
          <w:rFonts w:ascii="Arial" w:hAnsi="Arial" w:cs="Arial"/>
          <w:bCs/>
          <w:sz w:val="20"/>
        </w:rPr>
        <w:t>Venta directa</w:t>
      </w:r>
    </w:p>
    <w:p w14:paraId="431FC8A3" w14:textId="77777777" w:rsidR="00C60589" w:rsidRPr="00C60589" w:rsidRDefault="00C60589" w:rsidP="008D0ED7">
      <w:pPr>
        <w:pStyle w:val="Prrafodelista"/>
        <w:numPr>
          <w:ilvl w:val="3"/>
          <w:numId w:val="1"/>
        </w:numPr>
        <w:jc w:val="both"/>
        <w:rPr>
          <w:rFonts w:ascii="Arial" w:hAnsi="Arial" w:cs="Arial"/>
          <w:bCs/>
          <w:sz w:val="20"/>
        </w:rPr>
      </w:pPr>
      <w:r w:rsidRPr="00C60589">
        <w:rPr>
          <w:rFonts w:ascii="Arial" w:hAnsi="Arial" w:cs="Arial"/>
          <w:bCs/>
          <w:sz w:val="20"/>
        </w:rPr>
        <w:lastRenderedPageBreak/>
        <w:t>Corredores de seguros</w:t>
      </w:r>
    </w:p>
    <w:p w14:paraId="3560F726" w14:textId="77777777" w:rsidR="00C60589" w:rsidRPr="00C60589" w:rsidRDefault="00C60589" w:rsidP="008D0ED7">
      <w:pPr>
        <w:pStyle w:val="Prrafodelista"/>
        <w:numPr>
          <w:ilvl w:val="3"/>
          <w:numId w:val="1"/>
        </w:numPr>
        <w:jc w:val="both"/>
        <w:rPr>
          <w:rFonts w:ascii="Arial" w:hAnsi="Arial" w:cs="Arial"/>
          <w:bCs/>
          <w:sz w:val="20"/>
        </w:rPr>
      </w:pPr>
      <w:r w:rsidRPr="00C60589">
        <w:rPr>
          <w:rFonts w:ascii="Arial" w:hAnsi="Arial" w:cs="Arial"/>
          <w:bCs/>
          <w:sz w:val="20"/>
        </w:rPr>
        <w:t>Agencias de seguro y agentes independientes</w:t>
      </w:r>
    </w:p>
    <w:p w14:paraId="63F62FCA" w14:textId="77777777" w:rsidR="00C60589" w:rsidRPr="00C60589" w:rsidRDefault="00C60589" w:rsidP="008D0ED7">
      <w:pPr>
        <w:pStyle w:val="Prrafodelista"/>
        <w:numPr>
          <w:ilvl w:val="3"/>
          <w:numId w:val="1"/>
        </w:numPr>
        <w:jc w:val="both"/>
        <w:rPr>
          <w:rFonts w:ascii="Arial" w:hAnsi="Arial" w:cs="Arial"/>
          <w:bCs/>
          <w:sz w:val="20"/>
        </w:rPr>
      </w:pPr>
      <w:r w:rsidRPr="00C60589">
        <w:rPr>
          <w:rFonts w:ascii="Arial" w:hAnsi="Arial" w:cs="Arial"/>
          <w:bCs/>
          <w:sz w:val="20"/>
        </w:rPr>
        <w:t>Corresponsales</w:t>
      </w:r>
    </w:p>
    <w:p w14:paraId="7694410E" w14:textId="77777777" w:rsidR="00C60589" w:rsidRPr="00C60589" w:rsidRDefault="00C60589" w:rsidP="008D0ED7">
      <w:pPr>
        <w:pStyle w:val="Prrafodelista"/>
        <w:numPr>
          <w:ilvl w:val="3"/>
          <w:numId w:val="1"/>
        </w:numPr>
        <w:jc w:val="both"/>
        <w:rPr>
          <w:rFonts w:ascii="Arial" w:hAnsi="Arial" w:cs="Arial"/>
          <w:bCs/>
          <w:sz w:val="20"/>
        </w:rPr>
      </w:pPr>
      <w:r w:rsidRPr="00C60589">
        <w:rPr>
          <w:rFonts w:ascii="Arial" w:hAnsi="Arial" w:cs="Arial"/>
          <w:bCs/>
          <w:sz w:val="20"/>
        </w:rPr>
        <w:t>Uso de red</w:t>
      </w:r>
    </w:p>
    <w:p w14:paraId="3090ACC6" w14:textId="77777777" w:rsidR="00C60589" w:rsidRPr="00C60589" w:rsidRDefault="00C60589" w:rsidP="008D0ED7">
      <w:pPr>
        <w:pStyle w:val="Prrafodelista"/>
        <w:numPr>
          <w:ilvl w:val="3"/>
          <w:numId w:val="1"/>
        </w:numPr>
        <w:jc w:val="both"/>
        <w:rPr>
          <w:rFonts w:ascii="Arial" w:hAnsi="Arial" w:cs="Arial"/>
          <w:bCs/>
          <w:sz w:val="20"/>
        </w:rPr>
      </w:pPr>
      <w:r w:rsidRPr="00C60589">
        <w:rPr>
          <w:rFonts w:ascii="Arial" w:hAnsi="Arial" w:cs="Arial"/>
          <w:bCs/>
          <w:sz w:val="20"/>
        </w:rPr>
        <w:t>Instituciones microfinancieras</w:t>
      </w:r>
    </w:p>
    <w:p w14:paraId="3940F6FB" w14:textId="77777777" w:rsidR="00C60589" w:rsidRPr="00C60589" w:rsidRDefault="00C60589" w:rsidP="008D0ED7">
      <w:pPr>
        <w:pStyle w:val="Prrafodelista"/>
        <w:numPr>
          <w:ilvl w:val="3"/>
          <w:numId w:val="1"/>
        </w:numPr>
        <w:jc w:val="both"/>
        <w:rPr>
          <w:rFonts w:ascii="Arial" w:hAnsi="Arial" w:cs="Arial"/>
          <w:bCs/>
          <w:sz w:val="20"/>
        </w:rPr>
      </w:pPr>
      <w:r w:rsidRPr="00C60589">
        <w:rPr>
          <w:rFonts w:ascii="Arial" w:hAnsi="Arial" w:cs="Arial"/>
          <w:bCs/>
          <w:sz w:val="20"/>
        </w:rPr>
        <w:t>Sector solidario</w:t>
      </w:r>
    </w:p>
    <w:p w14:paraId="0C4FC6DD" w14:textId="77777777" w:rsidR="00C60589" w:rsidRPr="00C60589" w:rsidRDefault="00C60589" w:rsidP="008D0ED7">
      <w:pPr>
        <w:pStyle w:val="Prrafodelista"/>
        <w:numPr>
          <w:ilvl w:val="3"/>
          <w:numId w:val="1"/>
        </w:numPr>
        <w:jc w:val="both"/>
        <w:rPr>
          <w:rFonts w:ascii="Arial" w:hAnsi="Arial" w:cs="Arial"/>
          <w:bCs/>
          <w:sz w:val="20"/>
        </w:rPr>
      </w:pPr>
      <w:r w:rsidRPr="00C60589">
        <w:rPr>
          <w:rFonts w:ascii="Arial" w:hAnsi="Arial" w:cs="Arial"/>
          <w:bCs/>
          <w:sz w:val="20"/>
        </w:rPr>
        <w:t>Empresas de servicios públicos</w:t>
      </w:r>
    </w:p>
    <w:p w14:paraId="6B8CD14B" w14:textId="77777777" w:rsidR="00C60589" w:rsidRPr="00C60589" w:rsidRDefault="00C60589" w:rsidP="008D0ED7">
      <w:pPr>
        <w:pStyle w:val="Prrafodelista"/>
        <w:numPr>
          <w:ilvl w:val="3"/>
          <w:numId w:val="1"/>
        </w:numPr>
        <w:jc w:val="both"/>
        <w:rPr>
          <w:rFonts w:ascii="Arial" w:hAnsi="Arial" w:cs="Arial"/>
          <w:bCs/>
          <w:sz w:val="20"/>
        </w:rPr>
      </w:pPr>
      <w:r w:rsidRPr="00C60589">
        <w:rPr>
          <w:rFonts w:ascii="Arial" w:hAnsi="Arial" w:cs="Arial"/>
          <w:bCs/>
          <w:sz w:val="20"/>
        </w:rPr>
        <w:t>Tiendas y grandes superficies</w:t>
      </w:r>
    </w:p>
    <w:p w14:paraId="14460F41" w14:textId="77777777" w:rsidR="00C60589" w:rsidRPr="00C60589" w:rsidRDefault="00C60589" w:rsidP="008D0ED7">
      <w:pPr>
        <w:pStyle w:val="Prrafodelista"/>
        <w:numPr>
          <w:ilvl w:val="3"/>
          <w:numId w:val="1"/>
        </w:numPr>
        <w:jc w:val="both"/>
        <w:rPr>
          <w:rFonts w:ascii="Arial" w:hAnsi="Arial" w:cs="Arial"/>
          <w:bCs/>
          <w:sz w:val="20"/>
        </w:rPr>
      </w:pPr>
      <w:r w:rsidRPr="00C60589">
        <w:rPr>
          <w:rFonts w:ascii="Arial" w:hAnsi="Arial" w:cs="Arial"/>
          <w:bCs/>
          <w:sz w:val="20"/>
        </w:rPr>
        <w:t>Otros canales de comercialización</w:t>
      </w:r>
    </w:p>
    <w:p w14:paraId="58DE7134" w14:textId="5EC3DE65" w:rsidR="00371E76" w:rsidRDefault="00C60589" w:rsidP="008D0ED7">
      <w:pPr>
        <w:pStyle w:val="Prrafodelista"/>
        <w:numPr>
          <w:ilvl w:val="3"/>
          <w:numId w:val="1"/>
        </w:numPr>
        <w:jc w:val="both"/>
        <w:rPr>
          <w:rFonts w:ascii="Arial" w:hAnsi="Arial" w:cs="Arial"/>
          <w:bCs/>
          <w:sz w:val="20"/>
        </w:rPr>
      </w:pPr>
      <w:r w:rsidRPr="00C60589">
        <w:rPr>
          <w:rFonts w:ascii="Arial" w:hAnsi="Arial" w:cs="Arial"/>
          <w:bCs/>
          <w:sz w:val="20"/>
        </w:rPr>
        <w:t>Total</w:t>
      </w:r>
    </w:p>
    <w:p w14:paraId="5E5DD6FC" w14:textId="77777777" w:rsidR="000E0CFA" w:rsidRDefault="000E0CFA" w:rsidP="00020E16">
      <w:pPr>
        <w:pStyle w:val="Prrafodelista"/>
        <w:ind w:left="1728"/>
        <w:jc w:val="both"/>
        <w:rPr>
          <w:rFonts w:ascii="Arial" w:hAnsi="Arial" w:cs="Arial"/>
          <w:bCs/>
          <w:sz w:val="20"/>
        </w:rPr>
      </w:pPr>
    </w:p>
    <w:p w14:paraId="3486AA47" w14:textId="7C3690CD" w:rsidR="003101C9" w:rsidRDefault="003101C9" w:rsidP="008D0ED7">
      <w:pPr>
        <w:pStyle w:val="Prrafodelista"/>
        <w:numPr>
          <w:ilvl w:val="2"/>
          <w:numId w:val="1"/>
        </w:numPr>
        <w:jc w:val="both"/>
        <w:rPr>
          <w:rFonts w:ascii="Arial" w:hAnsi="Arial" w:cs="Arial"/>
          <w:bCs/>
          <w:sz w:val="20"/>
        </w:rPr>
      </w:pPr>
      <w:r w:rsidRPr="000E0CFA">
        <w:rPr>
          <w:rFonts w:ascii="Arial" w:hAnsi="Arial" w:cs="Arial"/>
          <w:b/>
          <w:sz w:val="20"/>
        </w:rPr>
        <w:t>Adquisición.</w:t>
      </w:r>
      <w:r>
        <w:rPr>
          <w:rFonts w:ascii="Arial" w:hAnsi="Arial" w:cs="Arial"/>
          <w:bCs/>
          <w:sz w:val="20"/>
        </w:rPr>
        <w:t xml:space="preserve"> </w:t>
      </w:r>
      <w:r w:rsidRPr="00325415">
        <w:rPr>
          <w:rFonts w:ascii="Arial" w:hAnsi="Arial" w:cs="Arial"/>
          <w:bCs/>
          <w:sz w:val="20"/>
        </w:rPr>
        <w:t xml:space="preserve">Se debe escoger </w:t>
      </w:r>
      <w:r>
        <w:rPr>
          <w:rFonts w:ascii="Arial" w:hAnsi="Arial" w:cs="Arial"/>
          <w:bCs/>
          <w:sz w:val="20"/>
        </w:rPr>
        <w:t>el modo de adquisición</w:t>
      </w:r>
      <w:r w:rsidRPr="00325415">
        <w:rPr>
          <w:rFonts w:ascii="Arial" w:hAnsi="Arial" w:cs="Arial"/>
          <w:bCs/>
          <w:sz w:val="20"/>
        </w:rPr>
        <w:t xml:space="preserve"> que se va a reportar de entre las siguientes opciones:</w:t>
      </w:r>
    </w:p>
    <w:p w14:paraId="0A8E5E96" w14:textId="77777777" w:rsidR="000E0CFA" w:rsidRDefault="000E0CFA" w:rsidP="00020E16">
      <w:pPr>
        <w:pStyle w:val="Prrafodelista"/>
        <w:ind w:left="1224"/>
        <w:jc w:val="both"/>
        <w:rPr>
          <w:rFonts w:ascii="Arial" w:hAnsi="Arial" w:cs="Arial"/>
          <w:bCs/>
          <w:sz w:val="20"/>
        </w:rPr>
      </w:pPr>
    </w:p>
    <w:p w14:paraId="7E5D74FB" w14:textId="1395528E" w:rsidR="00C60589" w:rsidRDefault="00CC2F18" w:rsidP="008D0ED7">
      <w:pPr>
        <w:pStyle w:val="Prrafodelista"/>
        <w:numPr>
          <w:ilvl w:val="3"/>
          <w:numId w:val="1"/>
        </w:numPr>
        <w:jc w:val="both"/>
        <w:rPr>
          <w:rFonts w:ascii="Arial" w:hAnsi="Arial" w:cs="Arial"/>
          <w:bCs/>
          <w:sz w:val="20"/>
        </w:rPr>
      </w:pPr>
      <w:r>
        <w:rPr>
          <w:rFonts w:ascii="Arial" w:hAnsi="Arial" w:cs="Arial"/>
          <w:bCs/>
          <w:sz w:val="20"/>
        </w:rPr>
        <w:t>Presencial</w:t>
      </w:r>
    </w:p>
    <w:p w14:paraId="4D318B54" w14:textId="465D5AC5" w:rsidR="00CC2F18" w:rsidRDefault="00CC2F18" w:rsidP="008D0ED7">
      <w:pPr>
        <w:pStyle w:val="Prrafodelista"/>
        <w:numPr>
          <w:ilvl w:val="3"/>
          <w:numId w:val="1"/>
        </w:numPr>
        <w:jc w:val="both"/>
        <w:rPr>
          <w:rFonts w:ascii="Arial" w:hAnsi="Arial" w:cs="Arial"/>
          <w:bCs/>
          <w:sz w:val="20"/>
        </w:rPr>
      </w:pPr>
      <w:r>
        <w:rPr>
          <w:rFonts w:ascii="Arial" w:hAnsi="Arial" w:cs="Arial"/>
          <w:bCs/>
          <w:sz w:val="20"/>
        </w:rPr>
        <w:t>No presencial</w:t>
      </w:r>
    </w:p>
    <w:p w14:paraId="13C31B2E" w14:textId="74B0D758" w:rsidR="00CC2F18" w:rsidRDefault="00CC2F18" w:rsidP="008D0ED7">
      <w:pPr>
        <w:pStyle w:val="Prrafodelista"/>
        <w:numPr>
          <w:ilvl w:val="3"/>
          <w:numId w:val="1"/>
        </w:numPr>
        <w:jc w:val="both"/>
        <w:rPr>
          <w:rFonts w:ascii="Arial" w:hAnsi="Arial" w:cs="Arial"/>
          <w:bCs/>
          <w:sz w:val="20"/>
        </w:rPr>
      </w:pPr>
      <w:r>
        <w:rPr>
          <w:rFonts w:ascii="Arial" w:hAnsi="Arial" w:cs="Arial"/>
          <w:bCs/>
          <w:sz w:val="20"/>
        </w:rPr>
        <w:t>Total</w:t>
      </w:r>
    </w:p>
    <w:p w14:paraId="36E0A240" w14:textId="77777777" w:rsidR="000E0CFA" w:rsidRDefault="000E0CFA" w:rsidP="00020E16">
      <w:pPr>
        <w:pStyle w:val="Prrafodelista"/>
        <w:ind w:left="1728"/>
        <w:jc w:val="both"/>
        <w:rPr>
          <w:rFonts w:ascii="Arial" w:hAnsi="Arial" w:cs="Arial"/>
          <w:bCs/>
          <w:sz w:val="20"/>
        </w:rPr>
      </w:pPr>
    </w:p>
    <w:p w14:paraId="5893EB0B" w14:textId="36E20DCE" w:rsidR="00F73E02" w:rsidRPr="000E0CFA" w:rsidRDefault="00F73E02" w:rsidP="008D0ED7">
      <w:pPr>
        <w:pStyle w:val="Prrafodelista"/>
        <w:numPr>
          <w:ilvl w:val="1"/>
          <w:numId w:val="1"/>
        </w:numPr>
        <w:jc w:val="both"/>
        <w:rPr>
          <w:rFonts w:ascii="Arial" w:hAnsi="Arial" w:cs="Arial"/>
          <w:b/>
          <w:sz w:val="20"/>
        </w:rPr>
      </w:pPr>
      <w:r w:rsidRPr="000E0CFA">
        <w:rPr>
          <w:rFonts w:ascii="Arial" w:hAnsi="Arial" w:cs="Arial"/>
          <w:b/>
          <w:sz w:val="20"/>
        </w:rPr>
        <w:t xml:space="preserve">Formulario </w:t>
      </w:r>
      <w:r w:rsidR="008918C7" w:rsidRPr="000E0CFA">
        <w:rPr>
          <w:rFonts w:ascii="Arial" w:hAnsi="Arial" w:cs="Arial"/>
          <w:b/>
          <w:sz w:val="20"/>
        </w:rPr>
        <w:t>Asegurados</w:t>
      </w:r>
    </w:p>
    <w:p w14:paraId="106CE042" w14:textId="77777777" w:rsidR="000E0CFA" w:rsidRDefault="000E0CFA" w:rsidP="00020E16">
      <w:pPr>
        <w:pStyle w:val="Prrafodelista"/>
        <w:ind w:left="792"/>
        <w:jc w:val="both"/>
        <w:rPr>
          <w:rFonts w:ascii="Arial" w:hAnsi="Arial" w:cs="Arial"/>
          <w:bCs/>
          <w:sz w:val="20"/>
        </w:rPr>
      </w:pPr>
    </w:p>
    <w:p w14:paraId="7FD73764" w14:textId="77777777" w:rsidR="008918C7" w:rsidRDefault="008918C7" w:rsidP="008D0ED7">
      <w:pPr>
        <w:pStyle w:val="Prrafodelista"/>
        <w:numPr>
          <w:ilvl w:val="2"/>
          <w:numId w:val="1"/>
        </w:numPr>
        <w:jc w:val="both"/>
        <w:rPr>
          <w:rFonts w:ascii="Arial" w:hAnsi="Arial" w:cs="Arial"/>
          <w:bCs/>
          <w:sz w:val="20"/>
        </w:rPr>
      </w:pPr>
      <w:r>
        <w:rPr>
          <w:rFonts w:ascii="Arial" w:hAnsi="Arial" w:cs="Arial"/>
          <w:b/>
          <w:sz w:val="20"/>
        </w:rPr>
        <w:t xml:space="preserve">Variables: </w:t>
      </w:r>
      <w:r w:rsidRPr="00791797">
        <w:rPr>
          <w:rFonts w:ascii="Arial" w:hAnsi="Arial" w:cs="Arial"/>
          <w:bCs/>
          <w:sz w:val="20"/>
        </w:rPr>
        <w:t>Se debe escoger la variable que se va a reportar de entre las siguientes opciones:</w:t>
      </w:r>
    </w:p>
    <w:p w14:paraId="7E750131" w14:textId="77777777" w:rsidR="008918C7" w:rsidRPr="000549F9" w:rsidRDefault="008918C7" w:rsidP="00020E16">
      <w:pPr>
        <w:pStyle w:val="Prrafodelista"/>
        <w:ind w:left="1224"/>
        <w:jc w:val="both"/>
        <w:rPr>
          <w:rFonts w:ascii="Arial" w:hAnsi="Arial" w:cs="Arial"/>
          <w:bCs/>
          <w:sz w:val="20"/>
        </w:rPr>
      </w:pPr>
    </w:p>
    <w:p w14:paraId="69BBBD65" w14:textId="0734E0F1" w:rsidR="008918C7" w:rsidRPr="00054139" w:rsidRDefault="008918C7" w:rsidP="008D0ED7">
      <w:pPr>
        <w:pStyle w:val="Prrafodelista"/>
        <w:numPr>
          <w:ilvl w:val="3"/>
          <w:numId w:val="1"/>
        </w:numPr>
        <w:jc w:val="both"/>
        <w:rPr>
          <w:rFonts w:ascii="Arial" w:hAnsi="Arial" w:cs="Arial"/>
          <w:bCs/>
          <w:sz w:val="20"/>
        </w:rPr>
      </w:pPr>
      <w:r w:rsidRPr="00F33747">
        <w:rPr>
          <w:rFonts w:ascii="Arial" w:hAnsi="Arial" w:cs="Arial"/>
          <w:b/>
          <w:sz w:val="20"/>
        </w:rPr>
        <w:t>Primas emitidas:</w:t>
      </w:r>
      <w:r>
        <w:rPr>
          <w:rFonts w:ascii="Arial" w:hAnsi="Arial" w:cs="Arial"/>
          <w:bCs/>
          <w:sz w:val="20"/>
        </w:rPr>
        <w:t xml:space="preserve"> </w:t>
      </w:r>
      <w:r w:rsidRPr="0059306E">
        <w:rPr>
          <w:rFonts w:ascii="Arial" w:hAnsi="Arial" w:cs="Arial"/>
          <w:bCs/>
          <w:sz w:val="20"/>
        </w:rPr>
        <w:t>La suma de las primas emitidas directas, las primas aceptadas en coaseguro, menos las cancelaciones y/o anulaciones de primas emitidas directas y coaseguro.</w:t>
      </w:r>
      <w:r>
        <w:rPr>
          <w:rFonts w:ascii="Arial" w:hAnsi="Arial" w:cs="Arial"/>
          <w:bCs/>
          <w:sz w:val="20"/>
        </w:rPr>
        <w:t xml:space="preserve"> </w:t>
      </w:r>
      <w:r w:rsidR="000A04B4">
        <w:rPr>
          <w:rFonts w:ascii="Arial" w:hAnsi="Arial" w:cs="Arial"/>
          <w:bCs/>
          <w:sz w:val="20"/>
        </w:rPr>
        <w:t>Esta variable se debe desagregar por tipo de seguro, tipo de persona, sexo/tamaño y vinculación</w:t>
      </w:r>
      <w:r w:rsidR="00854272">
        <w:rPr>
          <w:rFonts w:ascii="Arial" w:hAnsi="Arial" w:cs="Arial"/>
          <w:bCs/>
          <w:sz w:val="20"/>
        </w:rPr>
        <w:t>.</w:t>
      </w:r>
    </w:p>
    <w:p w14:paraId="625DAAA0" w14:textId="0AED7FA7" w:rsidR="008918C7" w:rsidRPr="00B6673D" w:rsidRDefault="008918C7" w:rsidP="008D0ED7">
      <w:pPr>
        <w:pStyle w:val="Prrafodelista"/>
        <w:numPr>
          <w:ilvl w:val="3"/>
          <w:numId w:val="1"/>
        </w:numPr>
        <w:jc w:val="both"/>
        <w:rPr>
          <w:rFonts w:ascii="Arial" w:hAnsi="Arial" w:cs="Arial"/>
          <w:bCs/>
          <w:sz w:val="20"/>
        </w:rPr>
      </w:pPr>
      <w:r w:rsidRPr="00F33747">
        <w:rPr>
          <w:rFonts w:ascii="Arial" w:hAnsi="Arial" w:cs="Arial"/>
          <w:b/>
          <w:sz w:val="20"/>
        </w:rPr>
        <w:t>Siniestros liquidados:</w:t>
      </w:r>
      <w:r>
        <w:rPr>
          <w:rFonts w:ascii="Arial" w:hAnsi="Arial" w:cs="Arial"/>
          <w:bCs/>
          <w:sz w:val="20"/>
        </w:rPr>
        <w:t xml:space="preserve"> </w:t>
      </w:r>
      <w:r w:rsidRPr="00BC1F48">
        <w:rPr>
          <w:rFonts w:ascii="Arial" w:hAnsi="Arial" w:cs="Arial"/>
          <w:bCs/>
          <w:sz w:val="20"/>
        </w:rPr>
        <w:t>Valor acumulado de los siniestros liquidados durante todo el período</w:t>
      </w:r>
      <w:r>
        <w:rPr>
          <w:rFonts w:ascii="Arial" w:hAnsi="Arial" w:cs="Arial"/>
          <w:bCs/>
          <w:sz w:val="20"/>
        </w:rPr>
        <w:t xml:space="preserve">. </w:t>
      </w:r>
      <w:r w:rsidR="00854272">
        <w:rPr>
          <w:rFonts w:ascii="Arial" w:hAnsi="Arial" w:cs="Arial"/>
          <w:bCs/>
          <w:sz w:val="20"/>
        </w:rPr>
        <w:t>Esta variable se debe desagregar por tipo de seguro, tipo de persona, sexo/tamaño y vinculación</w:t>
      </w:r>
      <w:r>
        <w:rPr>
          <w:rFonts w:ascii="Arial" w:hAnsi="Arial" w:cs="Arial"/>
          <w:bCs/>
          <w:sz w:val="20"/>
        </w:rPr>
        <w:t>.</w:t>
      </w:r>
    </w:p>
    <w:p w14:paraId="27BD0D39" w14:textId="1E63F10A" w:rsidR="008918C7" w:rsidRDefault="00617CA5" w:rsidP="008D0ED7">
      <w:pPr>
        <w:pStyle w:val="Prrafodelista"/>
        <w:numPr>
          <w:ilvl w:val="3"/>
          <w:numId w:val="1"/>
        </w:numPr>
        <w:jc w:val="both"/>
        <w:rPr>
          <w:rFonts w:ascii="Arial" w:hAnsi="Arial" w:cs="Arial"/>
          <w:bCs/>
          <w:sz w:val="20"/>
        </w:rPr>
      </w:pPr>
      <w:r w:rsidRPr="00F33747">
        <w:rPr>
          <w:rFonts w:ascii="Arial" w:hAnsi="Arial" w:cs="Arial"/>
          <w:b/>
          <w:sz w:val="20"/>
        </w:rPr>
        <w:t>Número de asegurados</w:t>
      </w:r>
      <w:r w:rsidR="008918C7" w:rsidRPr="00F33747">
        <w:rPr>
          <w:rFonts w:ascii="Arial" w:hAnsi="Arial" w:cs="Arial"/>
          <w:b/>
          <w:sz w:val="20"/>
        </w:rPr>
        <w:t>:</w:t>
      </w:r>
      <w:r w:rsidR="008918C7">
        <w:rPr>
          <w:rFonts w:ascii="Arial" w:hAnsi="Arial" w:cs="Arial"/>
          <w:bCs/>
          <w:sz w:val="20"/>
        </w:rPr>
        <w:t xml:space="preserve"> </w:t>
      </w:r>
      <w:r w:rsidR="002B6219" w:rsidRPr="002B6219">
        <w:rPr>
          <w:rFonts w:ascii="Arial" w:hAnsi="Arial" w:cs="Arial"/>
          <w:bCs/>
          <w:sz w:val="20"/>
        </w:rPr>
        <w:t>Número de asegurados únicos vinculados a la entidad a la fecha de corte. En las pólizas familiares debe incluirse información del asegurado principal y de los asegurados por extensión, siempre y cuando no corresponda a seguros a primera pérdida, caso en el cual sólo se reporta el asegurado principal</w:t>
      </w:r>
      <w:r w:rsidR="008918C7">
        <w:rPr>
          <w:rFonts w:ascii="Arial" w:hAnsi="Arial" w:cs="Arial"/>
          <w:bCs/>
          <w:sz w:val="20"/>
        </w:rPr>
        <w:t>. Esta variable se debe desagregar por tipo de seguro</w:t>
      </w:r>
      <w:r w:rsidR="00A54903">
        <w:rPr>
          <w:rFonts w:ascii="Arial" w:hAnsi="Arial" w:cs="Arial"/>
          <w:bCs/>
          <w:sz w:val="20"/>
        </w:rPr>
        <w:t xml:space="preserve">, </w:t>
      </w:r>
      <w:r w:rsidR="00EC7AE7">
        <w:rPr>
          <w:rFonts w:ascii="Arial" w:hAnsi="Arial" w:cs="Arial"/>
          <w:bCs/>
          <w:sz w:val="20"/>
        </w:rPr>
        <w:t xml:space="preserve">Tipo de persona, Sexo/tamaño, </w:t>
      </w:r>
      <w:r w:rsidR="000A04B4">
        <w:rPr>
          <w:rFonts w:ascii="Arial" w:hAnsi="Arial" w:cs="Arial"/>
          <w:bCs/>
          <w:sz w:val="20"/>
        </w:rPr>
        <w:t>Vinculación y Canal</w:t>
      </w:r>
      <w:r w:rsidR="008918C7">
        <w:rPr>
          <w:rFonts w:ascii="Arial" w:hAnsi="Arial" w:cs="Arial"/>
          <w:bCs/>
          <w:sz w:val="20"/>
        </w:rPr>
        <w:t>.</w:t>
      </w:r>
    </w:p>
    <w:p w14:paraId="0AF87973" w14:textId="77777777" w:rsidR="00F33747" w:rsidRPr="009B00DD" w:rsidRDefault="00F33747" w:rsidP="00F33747">
      <w:pPr>
        <w:pStyle w:val="Prrafodelista"/>
        <w:ind w:left="1728"/>
        <w:jc w:val="both"/>
        <w:rPr>
          <w:rFonts w:ascii="Arial" w:hAnsi="Arial" w:cs="Arial"/>
          <w:bCs/>
          <w:sz w:val="20"/>
        </w:rPr>
      </w:pPr>
    </w:p>
    <w:p w14:paraId="2EAB4260" w14:textId="2F8D8DBF" w:rsidR="007F4B90" w:rsidRPr="007F4B90" w:rsidRDefault="007F4B90" w:rsidP="008D0ED7">
      <w:pPr>
        <w:pStyle w:val="Prrafodelista"/>
        <w:numPr>
          <w:ilvl w:val="2"/>
          <w:numId w:val="1"/>
        </w:numPr>
        <w:jc w:val="both"/>
        <w:rPr>
          <w:rFonts w:ascii="Arial" w:hAnsi="Arial" w:cs="Arial"/>
          <w:bCs/>
          <w:sz w:val="20"/>
        </w:rPr>
      </w:pPr>
      <w:r w:rsidRPr="008A6699">
        <w:rPr>
          <w:rFonts w:ascii="Arial" w:hAnsi="Arial" w:cs="Arial"/>
          <w:b/>
          <w:sz w:val="20"/>
        </w:rPr>
        <w:t>Tipo de seguro</w:t>
      </w:r>
      <w:r w:rsidR="00CD6455" w:rsidRPr="008A6699">
        <w:rPr>
          <w:rFonts w:ascii="Arial" w:hAnsi="Arial" w:cs="Arial"/>
          <w:b/>
          <w:sz w:val="20"/>
        </w:rPr>
        <w:t>.</w:t>
      </w:r>
      <w:r w:rsidRPr="007F4B90">
        <w:rPr>
          <w:rFonts w:ascii="Arial" w:hAnsi="Arial" w:cs="Arial"/>
          <w:bCs/>
          <w:sz w:val="20"/>
        </w:rPr>
        <w:t xml:space="preserve"> Se debe escoger el tipo de seguro que se va a reportar de entre las siguientes opciones:</w:t>
      </w:r>
    </w:p>
    <w:p w14:paraId="7B1E1F7C" w14:textId="77777777" w:rsidR="007F4B90" w:rsidRPr="007F4B90" w:rsidRDefault="007F4B90" w:rsidP="00020E16">
      <w:pPr>
        <w:pStyle w:val="Prrafodelista"/>
        <w:ind w:left="1224"/>
        <w:jc w:val="both"/>
        <w:rPr>
          <w:rFonts w:ascii="Arial" w:hAnsi="Arial" w:cs="Arial"/>
          <w:bCs/>
          <w:sz w:val="20"/>
        </w:rPr>
      </w:pPr>
    </w:p>
    <w:p w14:paraId="4DAAC43E" w14:textId="77777777" w:rsidR="007F4B90" w:rsidRPr="007F4B90" w:rsidRDefault="007F4B90" w:rsidP="008D0ED7">
      <w:pPr>
        <w:pStyle w:val="Prrafodelista"/>
        <w:numPr>
          <w:ilvl w:val="3"/>
          <w:numId w:val="1"/>
        </w:numPr>
        <w:jc w:val="both"/>
        <w:rPr>
          <w:rFonts w:ascii="Arial" w:hAnsi="Arial" w:cs="Arial"/>
          <w:bCs/>
          <w:sz w:val="20"/>
        </w:rPr>
      </w:pPr>
      <w:r w:rsidRPr="007F4B90">
        <w:rPr>
          <w:rFonts w:ascii="Arial" w:hAnsi="Arial" w:cs="Arial"/>
          <w:bCs/>
          <w:sz w:val="20"/>
        </w:rPr>
        <w:t>Microseguros masivos</w:t>
      </w:r>
    </w:p>
    <w:p w14:paraId="2B376374" w14:textId="77777777" w:rsidR="007F4B90" w:rsidRPr="007F4B90" w:rsidRDefault="007F4B90" w:rsidP="008D0ED7">
      <w:pPr>
        <w:pStyle w:val="Prrafodelista"/>
        <w:numPr>
          <w:ilvl w:val="3"/>
          <w:numId w:val="1"/>
        </w:numPr>
        <w:jc w:val="both"/>
        <w:rPr>
          <w:rFonts w:ascii="Arial" w:hAnsi="Arial" w:cs="Arial"/>
          <w:bCs/>
          <w:sz w:val="20"/>
        </w:rPr>
      </w:pPr>
      <w:r w:rsidRPr="007F4B90">
        <w:rPr>
          <w:rFonts w:ascii="Arial" w:hAnsi="Arial" w:cs="Arial"/>
          <w:bCs/>
          <w:sz w:val="20"/>
        </w:rPr>
        <w:t>Microseguros no masivos</w:t>
      </w:r>
    </w:p>
    <w:p w14:paraId="06EF2652" w14:textId="77777777" w:rsidR="007F4B90" w:rsidRPr="007F4B90" w:rsidRDefault="007F4B90" w:rsidP="008D0ED7">
      <w:pPr>
        <w:pStyle w:val="Prrafodelista"/>
        <w:numPr>
          <w:ilvl w:val="3"/>
          <w:numId w:val="1"/>
        </w:numPr>
        <w:jc w:val="both"/>
        <w:rPr>
          <w:rFonts w:ascii="Arial" w:hAnsi="Arial" w:cs="Arial"/>
          <w:bCs/>
          <w:sz w:val="20"/>
        </w:rPr>
      </w:pPr>
      <w:r w:rsidRPr="007F4B90">
        <w:rPr>
          <w:rFonts w:ascii="Arial" w:hAnsi="Arial" w:cs="Arial"/>
          <w:bCs/>
          <w:sz w:val="20"/>
        </w:rPr>
        <w:t>Masivos no microseguros</w:t>
      </w:r>
    </w:p>
    <w:p w14:paraId="1F9DCEB7" w14:textId="77777777" w:rsidR="007F4B90" w:rsidRPr="007F4B90" w:rsidRDefault="007F4B90" w:rsidP="008D0ED7">
      <w:pPr>
        <w:pStyle w:val="Prrafodelista"/>
        <w:numPr>
          <w:ilvl w:val="3"/>
          <w:numId w:val="1"/>
        </w:numPr>
        <w:jc w:val="both"/>
        <w:rPr>
          <w:rFonts w:ascii="Arial" w:hAnsi="Arial" w:cs="Arial"/>
          <w:bCs/>
          <w:sz w:val="20"/>
        </w:rPr>
      </w:pPr>
      <w:r w:rsidRPr="007F4B90">
        <w:rPr>
          <w:rFonts w:ascii="Arial" w:hAnsi="Arial" w:cs="Arial"/>
          <w:bCs/>
          <w:sz w:val="20"/>
        </w:rPr>
        <w:t>Otras pólizas no masivas ni microseguros</w:t>
      </w:r>
    </w:p>
    <w:p w14:paraId="040FFB6E" w14:textId="77777777" w:rsidR="007F4B90" w:rsidRDefault="007F4B90" w:rsidP="008D0ED7">
      <w:pPr>
        <w:pStyle w:val="Prrafodelista"/>
        <w:numPr>
          <w:ilvl w:val="3"/>
          <w:numId w:val="1"/>
        </w:numPr>
        <w:jc w:val="both"/>
        <w:rPr>
          <w:rFonts w:ascii="Arial" w:hAnsi="Arial" w:cs="Arial"/>
          <w:bCs/>
          <w:sz w:val="20"/>
        </w:rPr>
      </w:pPr>
      <w:proofErr w:type="gramStart"/>
      <w:r w:rsidRPr="007F4B90">
        <w:rPr>
          <w:rFonts w:ascii="Arial" w:hAnsi="Arial" w:cs="Arial"/>
          <w:bCs/>
          <w:sz w:val="20"/>
        </w:rPr>
        <w:t>Total</w:t>
      </w:r>
      <w:proofErr w:type="gramEnd"/>
      <w:r w:rsidRPr="007F4B90">
        <w:rPr>
          <w:rFonts w:ascii="Arial" w:hAnsi="Arial" w:cs="Arial"/>
          <w:bCs/>
          <w:sz w:val="20"/>
        </w:rPr>
        <w:t xml:space="preserve"> pólizas</w:t>
      </w:r>
    </w:p>
    <w:p w14:paraId="0957C602" w14:textId="77777777" w:rsidR="006E345F" w:rsidRPr="007F4B90" w:rsidRDefault="006E345F" w:rsidP="00020E16">
      <w:pPr>
        <w:pStyle w:val="Prrafodelista"/>
        <w:ind w:left="1728"/>
        <w:jc w:val="both"/>
        <w:rPr>
          <w:rFonts w:ascii="Arial" w:hAnsi="Arial" w:cs="Arial"/>
          <w:bCs/>
          <w:sz w:val="20"/>
        </w:rPr>
      </w:pPr>
    </w:p>
    <w:p w14:paraId="4CB9B05D" w14:textId="29606177" w:rsidR="006F61FC" w:rsidRPr="006F61FC" w:rsidRDefault="00CD6455" w:rsidP="008D0ED7">
      <w:pPr>
        <w:pStyle w:val="Prrafodelista"/>
        <w:numPr>
          <w:ilvl w:val="2"/>
          <w:numId w:val="1"/>
        </w:numPr>
        <w:jc w:val="both"/>
        <w:rPr>
          <w:rFonts w:ascii="Arial" w:hAnsi="Arial" w:cs="Arial"/>
          <w:bCs/>
          <w:sz w:val="20"/>
        </w:rPr>
      </w:pPr>
      <w:r w:rsidRPr="008A6699">
        <w:rPr>
          <w:rFonts w:ascii="Arial" w:hAnsi="Arial" w:cs="Arial"/>
          <w:b/>
          <w:sz w:val="20"/>
        </w:rPr>
        <w:t>Tipo de persona.</w:t>
      </w:r>
      <w:r w:rsidRPr="006F61FC">
        <w:rPr>
          <w:rFonts w:ascii="Arial" w:hAnsi="Arial" w:cs="Arial"/>
          <w:bCs/>
          <w:sz w:val="20"/>
        </w:rPr>
        <w:t xml:space="preserve"> </w:t>
      </w:r>
      <w:r w:rsidR="006F61FC" w:rsidRPr="006F61FC">
        <w:rPr>
          <w:rFonts w:ascii="Arial" w:hAnsi="Arial" w:cs="Arial"/>
          <w:bCs/>
          <w:sz w:val="20"/>
        </w:rPr>
        <w:t xml:space="preserve">Se debe escoger el tipo de </w:t>
      </w:r>
      <w:r w:rsidR="00F22E1E">
        <w:rPr>
          <w:rFonts w:ascii="Arial" w:hAnsi="Arial" w:cs="Arial"/>
          <w:bCs/>
          <w:sz w:val="20"/>
        </w:rPr>
        <w:t>persona</w:t>
      </w:r>
      <w:r w:rsidR="006F61FC" w:rsidRPr="006F61FC">
        <w:rPr>
          <w:rFonts w:ascii="Arial" w:hAnsi="Arial" w:cs="Arial"/>
          <w:bCs/>
          <w:sz w:val="20"/>
        </w:rPr>
        <w:t xml:space="preserve"> que se va a reportar de entre las siguientes opciones:</w:t>
      </w:r>
    </w:p>
    <w:p w14:paraId="25E97511" w14:textId="77777777" w:rsidR="004D2234" w:rsidRPr="004D2234" w:rsidRDefault="004D2234" w:rsidP="008D0ED7">
      <w:pPr>
        <w:pStyle w:val="Prrafodelista"/>
        <w:numPr>
          <w:ilvl w:val="3"/>
          <w:numId w:val="1"/>
        </w:numPr>
        <w:jc w:val="both"/>
        <w:rPr>
          <w:rFonts w:ascii="Arial" w:hAnsi="Arial" w:cs="Arial"/>
          <w:bCs/>
          <w:sz w:val="20"/>
        </w:rPr>
      </w:pPr>
      <w:r w:rsidRPr="004D2234">
        <w:rPr>
          <w:rFonts w:ascii="Arial" w:hAnsi="Arial" w:cs="Arial"/>
          <w:bCs/>
          <w:sz w:val="20"/>
        </w:rPr>
        <w:t>Natural</w:t>
      </w:r>
    </w:p>
    <w:p w14:paraId="083CCED1" w14:textId="75EFF02D" w:rsidR="004D2234" w:rsidRPr="004D2234" w:rsidRDefault="004D2234" w:rsidP="008D0ED7">
      <w:pPr>
        <w:pStyle w:val="Prrafodelista"/>
        <w:numPr>
          <w:ilvl w:val="3"/>
          <w:numId w:val="1"/>
        </w:numPr>
        <w:jc w:val="both"/>
        <w:rPr>
          <w:rFonts w:ascii="Arial" w:hAnsi="Arial" w:cs="Arial"/>
          <w:bCs/>
          <w:sz w:val="20"/>
        </w:rPr>
      </w:pPr>
      <w:r w:rsidRPr="004D2234">
        <w:rPr>
          <w:rFonts w:ascii="Arial" w:hAnsi="Arial" w:cs="Arial"/>
          <w:bCs/>
          <w:sz w:val="20"/>
        </w:rPr>
        <w:t>Jurídica</w:t>
      </w:r>
    </w:p>
    <w:p w14:paraId="24C9F2E5" w14:textId="1FD6DFE6" w:rsidR="008918C7" w:rsidRDefault="004D2234" w:rsidP="008D0ED7">
      <w:pPr>
        <w:pStyle w:val="Prrafodelista"/>
        <w:numPr>
          <w:ilvl w:val="3"/>
          <w:numId w:val="1"/>
        </w:numPr>
        <w:jc w:val="both"/>
        <w:rPr>
          <w:rFonts w:ascii="Arial" w:hAnsi="Arial" w:cs="Arial"/>
          <w:bCs/>
          <w:sz w:val="20"/>
        </w:rPr>
      </w:pPr>
      <w:r w:rsidRPr="004D2234">
        <w:rPr>
          <w:rFonts w:ascii="Arial" w:hAnsi="Arial" w:cs="Arial"/>
          <w:bCs/>
          <w:sz w:val="20"/>
        </w:rPr>
        <w:t>Total</w:t>
      </w:r>
    </w:p>
    <w:p w14:paraId="3DC50D4D" w14:textId="77777777" w:rsidR="00F33747" w:rsidRDefault="00F33747" w:rsidP="00A54176">
      <w:pPr>
        <w:pStyle w:val="Prrafodelista"/>
        <w:ind w:left="1728"/>
        <w:jc w:val="both"/>
        <w:rPr>
          <w:rFonts w:ascii="Arial" w:hAnsi="Arial" w:cs="Arial"/>
          <w:bCs/>
          <w:sz w:val="20"/>
        </w:rPr>
      </w:pPr>
    </w:p>
    <w:p w14:paraId="79A8A099" w14:textId="0013B930" w:rsidR="00F124DA" w:rsidRPr="006F61FC" w:rsidRDefault="00F124DA" w:rsidP="008D0ED7">
      <w:pPr>
        <w:pStyle w:val="Prrafodelista"/>
        <w:numPr>
          <w:ilvl w:val="2"/>
          <w:numId w:val="1"/>
        </w:numPr>
        <w:jc w:val="both"/>
        <w:rPr>
          <w:rFonts w:ascii="Arial" w:hAnsi="Arial" w:cs="Arial"/>
          <w:bCs/>
          <w:sz w:val="20"/>
        </w:rPr>
      </w:pPr>
      <w:r w:rsidRPr="00AA554D">
        <w:rPr>
          <w:rFonts w:ascii="Arial" w:hAnsi="Arial" w:cs="Arial"/>
          <w:b/>
          <w:sz w:val="20"/>
        </w:rPr>
        <w:t>Sexo o tamaño.</w:t>
      </w:r>
      <w:r>
        <w:rPr>
          <w:rFonts w:ascii="Arial" w:hAnsi="Arial" w:cs="Arial"/>
          <w:bCs/>
          <w:sz w:val="20"/>
        </w:rPr>
        <w:t xml:space="preserve"> </w:t>
      </w:r>
      <w:r w:rsidRPr="006F61FC">
        <w:rPr>
          <w:rFonts w:ascii="Arial" w:hAnsi="Arial" w:cs="Arial"/>
          <w:bCs/>
          <w:sz w:val="20"/>
        </w:rPr>
        <w:t xml:space="preserve">Se debe escoger el </w:t>
      </w:r>
      <w:r>
        <w:rPr>
          <w:rFonts w:ascii="Arial" w:hAnsi="Arial" w:cs="Arial"/>
          <w:bCs/>
          <w:sz w:val="20"/>
        </w:rPr>
        <w:t>sexo de la persona natural o el tamaño de la empresa</w:t>
      </w:r>
      <w:r w:rsidRPr="006F61FC">
        <w:rPr>
          <w:rFonts w:ascii="Arial" w:hAnsi="Arial" w:cs="Arial"/>
          <w:bCs/>
          <w:sz w:val="20"/>
        </w:rPr>
        <w:t xml:space="preserve"> que se va a reportar de entre las siguientes opciones:</w:t>
      </w:r>
    </w:p>
    <w:p w14:paraId="57F35384" w14:textId="77777777" w:rsidR="00ED3DD8" w:rsidRPr="00ED3DD8" w:rsidRDefault="00ED3DD8" w:rsidP="008D0ED7">
      <w:pPr>
        <w:pStyle w:val="Prrafodelista"/>
        <w:numPr>
          <w:ilvl w:val="3"/>
          <w:numId w:val="1"/>
        </w:numPr>
        <w:jc w:val="both"/>
        <w:rPr>
          <w:rFonts w:ascii="Arial" w:hAnsi="Arial" w:cs="Arial"/>
          <w:bCs/>
          <w:sz w:val="20"/>
        </w:rPr>
      </w:pPr>
      <w:r w:rsidRPr="00ED3DD8">
        <w:rPr>
          <w:rFonts w:ascii="Arial" w:hAnsi="Arial" w:cs="Arial"/>
          <w:bCs/>
          <w:sz w:val="20"/>
        </w:rPr>
        <w:t>Hombre</w:t>
      </w:r>
    </w:p>
    <w:p w14:paraId="2CD7D23C" w14:textId="77777777" w:rsidR="00ED3DD8" w:rsidRPr="00ED3DD8" w:rsidRDefault="00ED3DD8" w:rsidP="008D0ED7">
      <w:pPr>
        <w:pStyle w:val="Prrafodelista"/>
        <w:numPr>
          <w:ilvl w:val="3"/>
          <w:numId w:val="1"/>
        </w:numPr>
        <w:jc w:val="both"/>
        <w:rPr>
          <w:rFonts w:ascii="Arial" w:hAnsi="Arial" w:cs="Arial"/>
          <w:bCs/>
          <w:sz w:val="20"/>
        </w:rPr>
      </w:pPr>
      <w:r w:rsidRPr="00ED3DD8">
        <w:rPr>
          <w:rFonts w:ascii="Arial" w:hAnsi="Arial" w:cs="Arial"/>
          <w:bCs/>
          <w:sz w:val="20"/>
        </w:rPr>
        <w:t>Mujer</w:t>
      </w:r>
    </w:p>
    <w:p w14:paraId="6EA9151F" w14:textId="77777777" w:rsidR="00ED3DD8" w:rsidRPr="00ED3DD8" w:rsidRDefault="00ED3DD8" w:rsidP="008D0ED7">
      <w:pPr>
        <w:pStyle w:val="Prrafodelista"/>
        <w:numPr>
          <w:ilvl w:val="3"/>
          <w:numId w:val="1"/>
        </w:numPr>
        <w:jc w:val="both"/>
        <w:rPr>
          <w:rFonts w:ascii="Arial" w:hAnsi="Arial" w:cs="Arial"/>
          <w:bCs/>
          <w:sz w:val="20"/>
        </w:rPr>
      </w:pPr>
      <w:r w:rsidRPr="00ED3DD8">
        <w:rPr>
          <w:rFonts w:ascii="Arial" w:hAnsi="Arial" w:cs="Arial"/>
          <w:bCs/>
          <w:sz w:val="20"/>
        </w:rPr>
        <w:t>Indeterminado</w:t>
      </w:r>
    </w:p>
    <w:p w14:paraId="679C317B" w14:textId="77777777" w:rsidR="00ED3DD8" w:rsidRPr="00ED3DD8" w:rsidRDefault="00ED3DD8" w:rsidP="008D0ED7">
      <w:pPr>
        <w:pStyle w:val="Prrafodelista"/>
        <w:numPr>
          <w:ilvl w:val="3"/>
          <w:numId w:val="1"/>
        </w:numPr>
        <w:jc w:val="both"/>
        <w:rPr>
          <w:rFonts w:ascii="Arial" w:hAnsi="Arial" w:cs="Arial"/>
          <w:bCs/>
          <w:sz w:val="20"/>
        </w:rPr>
      </w:pPr>
      <w:proofErr w:type="spellStart"/>
      <w:r w:rsidRPr="00ED3DD8">
        <w:rPr>
          <w:rFonts w:ascii="Arial" w:hAnsi="Arial" w:cs="Arial"/>
          <w:bCs/>
          <w:sz w:val="20"/>
        </w:rPr>
        <w:t>Mipyme</w:t>
      </w:r>
      <w:proofErr w:type="spellEnd"/>
    </w:p>
    <w:p w14:paraId="6E233930" w14:textId="77777777" w:rsidR="00ED3DD8" w:rsidRPr="00ED3DD8" w:rsidRDefault="00ED3DD8" w:rsidP="008D0ED7">
      <w:pPr>
        <w:pStyle w:val="Prrafodelista"/>
        <w:numPr>
          <w:ilvl w:val="3"/>
          <w:numId w:val="1"/>
        </w:numPr>
        <w:jc w:val="both"/>
        <w:rPr>
          <w:rFonts w:ascii="Arial" w:hAnsi="Arial" w:cs="Arial"/>
          <w:bCs/>
          <w:sz w:val="20"/>
        </w:rPr>
      </w:pPr>
      <w:r w:rsidRPr="00ED3DD8">
        <w:rPr>
          <w:rFonts w:ascii="Arial" w:hAnsi="Arial" w:cs="Arial"/>
          <w:bCs/>
          <w:sz w:val="20"/>
        </w:rPr>
        <w:t>Gran empresa</w:t>
      </w:r>
    </w:p>
    <w:p w14:paraId="2C2F7351" w14:textId="5855C9CB" w:rsidR="004D2234" w:rsidRDefault="00ED3DD8" w:rsidP="008D0ED7">
      <w:pPr>
        <w:pStyle w:val="Prrafodelista"/>
        <w:numPr>
          <w:ilvl w:val="3"/>
          <w:numId w:val="1"/>
        </w:numPr>
        <w:jc w:val="both"/>
        <w:rPr>
          <w:rFonts w:ascii="Arial" w:hAnsi="Arial" w:cs="Arial"/>
          <w:bCs/>
          <w:sz w:val="20"/>
        </w:rPr>
      </w:pPr>
      <w:r w:rsidRPr="00ED3DD8">
        <w:rPr>
          <w:rFonts w:ascii="Arial" w:hAnsi="Arial" w:cs="Arial"/>
          <w:bCs/>
          <w:sz w:val="20"/>
        </w:rPr>
        <w:t>Total</w:t>
      </w:r>
    </w:p>
    <w:p w14:paraId="76989B7A" w14:textId="77777777" w:rsidR="008D3489" w:rsidRDefault="008D3489" w:rsidP="008D3489">
      <w:pPr>
        <w:pStyle w:val="Prrafodelista"/>
        <w:ind w:left="1728"/>
        <w:jc w:val="both"/>
        <w:rPr>
          <w:rFonts w:ascii="Arial" w:hAnsi="Arial" w:cs="Arial"/>
          <w:bCs/>
          <w:sz w:val="20"/>
        </w:rPr>
      </w:pPr>
    </w:p>
    <w:p w14:paraId="374F1724" w14:textId="0E3DDCCF" w:rsidR="00ED3DD8" w:rsidRDefault="00E567FA" w:rsidP="008D0ED7">
      <w:pPr>
        <w:pStyle w:val="Prrafodelista"/>
        <w:numPr>
          <w:ilvl w:val="2"/>
          <w:numId w:val="1"/>
        </w:numPr>
        <w:jc w:val="both"/>
        <w:rPr>
          <w:rFonts w:ascii="Arial" w:hAnsi="Arial" w:cs="Arial"/>
          <w:bCs/>
          <w:sz w:val="20"/>
        </w:rPr>
      </w:pPr>
      <w:r w:rsidRPr="00AA554D">
        <w:rPr>
          <w:rFonts w:ascii="Arial" w:hAnsi="Arial" w:cs="Arial"/>
          <w:b/>
          <w:sz w:val="20"/>
        </w:rPr>
        <w:t>Vinculación.</w:t>
      </w:r>
      <w:r>
        <w:rPr>
          <w:rFonts w:ascii="Arial" w:hAnsi="Arial" w:cs="Arial"/>
          <w:bCs/>
          <w:sz w:val="20"/>
        </w:rPr>
        <w:t xml:space="preserve"> </w:t>
      </w:r>
      <w:r w:rsidRPr="006F61FC">
        <w:rPr>
          <w:rFonts w:ascii="Arial" w:hAnsi="Arial" w:cs="Arial"/>
          <w:bCs/>
          <w:sz w:val="20"/>
        </w:rPr>
        <w:t xml:space="preserve">Se debe escoger el tipo de </w:t>
      </w:r>
      <w:r>
        <w:rPr>
          <w:rFonts w:ascii="Arial" w:hAnsi="Arial" w:cs="Arial"/>
          <w:bCs/>
          <w:sz w:val="20"/>
        </w:rPr>
        <w:t>vinculación</w:t>
      </w:r>
      <w:r w:rsidRPr="006F61FC">
        <w:rPr>
          <w:rFonts w:ascii="Arial" w:hAnsi="Arial" w:cs="Arial"/>
          <w:bCs/>
          <w:sz w:val="20"/>
        </w:rPr>
        <w:t xml:space="preserve"> que se va a reportar de entre las siguientes opciones:</w:t>
      </w:r>
    </w:p>
    <w:p w14:paraId="7A1F4812" w14:textId="77777777" w:rsidR="00705DC2" w:rsidRPr="00705DC2" w:rsidRDefault="00705DC2" w:rsidP="008D0ED7">
      <w:pPr>
        <w:pStyle w:val="Prrafodelista"/>
        <w:numPr>
          <w:ilvl w:val="3"/>
          <w:numId w:val="1"/>
        </w:numPr>
        <w:jc w:val="both"/>
        <w:rPr>
          <w:rFonts w:ascii="Arial" w:hAnsi="Arial" w:cs="Arial"/>
          <w:bCs/>
          <w:sz w:val="20"/>
        </w:rPr>
      </w:pPr>
      <w:r w:rsidRPr="00705DC2">
        <w:rPr>
          <w:rFonts w:ascii="Arial" w:hAnsi="Arial" w:cs="Arial"/>
          <w:bCs/>
          <w:sz w:val="20"/>
        </w:rPr>
        <w:t>Ordinaria</w:t>
      </w:r>
    </w:p>
    <w:p w14:paraId="1D1CCE61" w14:textId="77777777" w:rsidR="00705DC2" w:rsidRPr="00705DC2" w:rsidRDefault="00705DC2" w:rsidP="008D0ED7">
      <w:pPr>
        <w:pStyle w:val="Prrafodelista"/>
        <w:numPr>
          <w:ilvl w:val="3"/>
          <w:numId w:val="1"/>
        </w:numPr>
        <w:jc w:val="both"/>
        <w:rPr>
          <w:rFonts w:ascii="Arial" w:hAnsi="Arial" w:cs="Arial"/>
          <w:bCs/>
          <w:sz w:val="20"/>
        </w:rPr>
      </w:pPr>
      <w:r w:rsidRPr="00705DC2">
        <w:rPr>
          <w:rFonts w:ascii="Arial" w:hAnsi="Arial" w:cs="Arial"/>
          <w:bCs/>
          <w:sz w:val="20"/>
        </w:rPr>
        <w:t>Simplificada</w:t>
      </w:r>
    </w:p>
    <w:p w14:paraId="52F94ACA" w14:textId="7526322E" w:rsidR="00A36F0A" w:rsidRDefault="00705DC2" w:rsidP="008D0ED7">
      <w:pPr>
        <w:pStyle w:val="Prrafodelista"/>
        <w:numPr>
          <w:ilvl w:val="3"/>
          <w:numId w:val="1"/>
        </w:numPr>
        <w:jc w:val="both"/>
        <w:rPr>
          <w:rFonts w:ascii="Arial" w:hAnsi="Arial" w:cs="Arial"/>
          <w:bCs/>
          <w:sz w:val="20"/>
        </w:rPr>
      </w:pPr>
      <w:r w:rsidRPr="00705DC2">
        <w:rPr>
          <w:rFonts w:ascii="Arial" w:hAnsi="Arial" w:cs="Arial"/>
          <w:bCs/>
          <w:sz w:val="20"/>
        </w:rPr>
        <w:t>Total</w:t>
      </w:r>
    </w:p>
    <w:p w14:paraId="080CDA64" w14:textId="77777777" w:rsidR="008D3489" w:rsidRDefault="008D3489" w:rsidP="008D3489">
      <w:pPr>
        <w:pStyle w:val="Prrafodelista"/>
        <w:ind w:left="1728"/>
        <w:jc w:val="both"/>
        <w:rPr>
          <w:rFonts w:ascii="Arial" w:hAnsi="Arial" w:cs="Arial"/>
          <w:bCs/>
          <w:sz w:val="20"/>
        </w:rPr>
      </w:pPr>
    </w:p>
    <w:p w14:paraId="3A402FBC" w14:textId="7022F2CF" w:rsidR="00705DC2" w:rsidRPr="00705DC2" w:rsidRDefault="00705DC2" w:rsidP="008D0ED7">
      <w:pPr>
        <w:pStyle w:val="Prrafodelista"/>
        <w:numPr>
          <w:ilvl w:val="2"/>
          <w:numId w:val="1"/>
        </w:numPr>
        <w:jc w:val="both"/>
        <w:rPr>
          <w:rFonts w:ascii="Arial" w:hAnsi="Arial" w:cs="Arial"/>
          <w:bCs/>
          <w:sz w:val="20"/>
        </w:rPr>
      </w:pPr>
      <w:r w:rsidRPr="00AA554D">
        <w:rPr>
          <w:rFonts w:ascii="Arial" w:hAnsi="Arial" w:cs="Arial"/>
          <w:b/>
          <w:sz w:val="20"/>
        </w:rPr>
        <w:t xml:space="preserve">Canal. </w:t>
      </w:r>
      <w:r w:rsidRPr="00705DC2">
        <w:rPr>
          <w:rFonts w:ascii="Arial" w:hAnsi="Arial" w:cs="Arial"/>
          <w:bCs/>
          <w:sz w:val="20"/>
        </w:rPr>
        <w:t xml:space="preserve">Se debe escoger el </w:t>
      </w:r>
      <w:r w:rsidR="00364844">
        <w:rPr>
          <w:rFonts w:ascii="Arial" w:hAnsi="Arial" w:cs="Arial"/>
          <w:bCs/>
          <w:sz w:val="20"/>
        </w:rPr>
        <w:t>can</w:t>
      </w:r>
      <w:r w:rsidR="008D3489">
        <w:rPr>
          <w:rFonts w:ascii="Arial" w:hAnsi="Arial" w:cs="Arial"/>
          <w:bCs/>
          <w:sz w:val="20"/>
        </w:rPr>
        <w:t>a</w:t>
      </w:r>
      <w:r w:rsidR="00364844">
        <w:rPr>
          <w:rFonts w:ascii="Arial" w:hAnsi="Arial" w:cs="Arial"/>
          <w:bCs/>
          <w:sz w:val="20"/>
        </w:rPr>
        <w:t>l</w:t>
      </w:r>
      <w:r w:rsidRPr="00705DC2">
        <w:rPr>
          <w:rFonts w:ascii="Arial" w:hAnsi="Arial" w:cs="Arial"/>
          <w:bCs/>
          <w:sz w:val="20"/>
        </w:rPr>
        <w:t xml:space="preserve"> que se va a reportar de entre las siguientes opciones:</w:t>
      </w:r>
    </w:p>
    <w:p w14:paraId="4B740D5F" w14:textId="77777777" w:rsidR="00705DC2" w:rsidRPr="00705DC2" w:rsidRDefault="00705DC2" w:rsidP="008D0ED7">
      <w:pPr>
        <w:pStyle w:val="Prrafodelista"/>
        <w:numPr>
          <w:ilvl w:val="3"/>
          <w:numId w:val="1"/>
        </w:numPr>
        <w:jc w:val="both"/>
        <w:rPr>
          <w:rFonts w:ascii="Arial" w:hAnsi="Arial" w:cs="Arial"/>
          <w:bCs/>
          <w:sz w:val="20"/>
        </w:rPr>
      </w:pPr>
      <w:r w:rsidRPr="00705DC2">
        <w:rPr>
          <w:rFonts w:ascii="Arial" w:hAnsi="Arial" w:cs="Arial"/>
          <w:bCs/>
          <w:sz w:val="20"/>
        </w:rPr>
        <w:lastRenderedPageBreak/>
        <w:t>Venta directa</w:t>
      </w:r>
    </w:p>
    <w:p w14:paraId="3E31D9B1" w14:textId="77777777" w:rsidR="00705DC2" w:rsidRPr="00705DC2" w:rsidRDefault="00705DC2" w:rsidP="008D0ED7">
      <w:pPr>
        <w:pStyle w:val="Prrafodelista"/>
        <w:numPr>
          <w:ilvl w:val="3"/>
          <w:numId w:val="1"/>
        </w:numPr>
        <w:jc w:val="both"/>
        <w:rPr>
          <w:rFonts w:ascii="Arial" w:hAnsi="Arial" w:cs="Arial"/>
          <w:bCs/>
          <w:sz w:val="20"/>
        </w:rPr>
      </w:pPr>
      <w:r w:rsidRPr="00705DC2">
        <w:rPr>
          <w:rFonts w:ascii="Arial" w:hAnsi="Arial" w:cs="Arial"/>
          <w:bCs/>
          <w:sz w:val="20"/>
        </w:rPr>
        <w:t>Corredores de seguros</w:t>
      </w:r>
    </w:p>
    <w:p w14:paraId="19792F86" w14:textId="77777777" w:rsidR="00705DC2" w:rsidRPr="00705DC2" w:rsidRDefault="00705DC2" w:rsidP="008D0ED7">
      <w:pPr>
        <w:pStyle w:val="Prrafodelista"/>
        <w:numPr>
          <w:ilvl w:val="3"/>
          <w:numId w:val="1"/>
        </w:numPr>
        <w:jc w:val="both"/>
        <w:rPr>
          <w:rFonts w:ascii="Arial" w:hAnsi="Arial" w:cs="Arial"/>
          <w:bCs/>
          <w:sz w:val="20"/>
        </w:rPr>
      </w:pPr>
      <w:r w:rsidRPr="00705DC2">
        <w:rPr>
          <w:rFonts w:ascii="Arial" w:hAnsi="Arial" w:cs="Arial"/>
          <w:bCs/>
          <w:sz w:val="20"/>
        </w:rPr>
        <w:t>Agencias de seguro y agentes independientes</w:t>
      </w:r>
    </w:p>
    <w:p w14:paraId="5920E173" w14:textId="77777777" w:rsidR="00705DC2" w:rsidRPr="00705DC2" w:rsidRDefault="00705DC2" w:rsidP="008D0ED7">
      <w:pPr>
        <w:pStyle w:val="Prrafodelista"/>
        <w:numPr>
          <w:ilvl w:val="3"/>
          <w:numId w:val="1"/>
        </w:numPr>
        <w:jc w:val="both"/>
        <w:rPr>
          <w:rFonts w:ascii="Arial" w:hAnsi="Arial" w:cs="Arial"/>
          <w:bCs/>
          <w:sz w:val="20"/>
        </w:rPr>
      </w:pPr>
      <w:r w:rsidRPr="00705DC2">
        <w:rPr>
          <w:rFonts w:ascii="Arial" w:hAnsi="Arial" w:cs="Arial"/>
          <w:bCs/>
          <w:sz w:val="20"/>
        </w:rPr>
        <w:t>Corresponsales</w:t>
      </w:r>
    </w:p>
    <w:p w14:paraId="5D75D457" w14:textId="77777777" w:rsidR="00705DC2" w:rsidRPr="00705DC2" w:rsidRDefault="00705DC2" w:rsidP="008D0ED7">
      <w:pPr>
        <w:pStyle w:val="Prrafodelista"/>
        <w:numPr>
          <w:ilvl w:val="3"/>
          <w:numId w:val="1"/>
        </w:numPr>
        <w:jc w:val="both"/>
        <w:rPr>
          <w:rFonts w:ascii="Arial" w:hAnsi="Arial" w:cs="Arial"/>
          <w:bCs/>
          <w:sz w:val="20"/>
        </w:rPr>
      </w:pPr>
      <w:r w:rsidRPr="00705DC2">
        <w:rPr>
          <w:rFonts w:ascii="Arial" w:hAnsi="Arial" w:cs="Arial"/>
          <w:bCs/>
          <w:sz w:val="20"/>
        </w:rPr>
        <w:t>Uso de red</w:t>
      </w:r>
    </w:p>
    <w:p w14:paraId="0C5FE619" w14:textId="77777777" w:rsidR="00705DC2" w:rsidRPr="00705DC2" w:rsidRDefault="00705DC2" w:rsidP="008D0ED7">
      <w:pPr>
        <w:pStyle w:val="Prrafodelista"/>
        <w:numPr>
          <w:ilvl w:val="3"/>
          <w:numId w:val="1"/>
        </w:numPr>
        <w:jc w:val="both"/>
        <w:rPr>
          <w:rFonts w:ascii="Arial" w:hAnsi="Arial" w:cs="Arial"/>
          <w:bCs/>
          <w:sz w:val="20"/>
        </w:rPr>
      </w:pPr>
      <w:r w:rsidRPr="00705DC2">
        <w:rPr>
          <w:rFonts w:ascii="Arial" w:hAnsi="Arial" w:cs="Arial"/>
          <w:bCs/>
          <w:sz w:val="20"/>
        </w:rPr>
        <w:t>Instituciones microfinancieras</w:t>
      </w:r>
    </w:p>
    <w:p w14:paraId="560B146A" w14:textId="77777777" w:rsidR="00705DC2" w:rsidRPr="00705DC2" w:rsidRDefault="00705DC2" w:rsidP="008D0ED7">
      <w:pPr>
        <w:pStyle w:val="Prrafodelista"/>
        <w:numPr>
          <w:ilvl w:val="3"/>
          <w:numId w:val="1"/>
        </w:numPr>
        <w:jc w:val="both"/>
        <w:rPr>
          <w:rFonts w:ascii="Arial" w:hAnsi="Arial" w:cs="Arial"/>
          <w:bCs/>
          <w:sz w:val="20"/>
        </w:rPr>
      </w:pPr>
      <w:r w:rsidRPr="00705DC2">
        <w:rPr>
          <w:rFonts w:ascii="Arial" w:hAnsi="Arial" w:cs="Arial"/>
          <w:bCs/>
          <w:sz w:val="20"/>
        </w:rPr>
        <w:t>Sector solidario</w:t>
      </w:r>
    </w:p>
    <w:p w14:paraId="021AFD5B" w14:textId="77777777" w:rsidR="00705DC2" w:rsidRPr="00705DC2" w:rsidRDefault="00705DC2" w:rsidP="008D0ED7">
      <w:pPr>
        <w:pStyle w:val="Prrafodelista"/>
        <w:numPr>
          <w:ilvl w:val="3"/>
          <w:numId w:val="1"/>
        </w:numPr>
        <w:jc w:val="both"/>
        <w:rPr>
          <w:rFonts w:ascii="Arial" w:hAnsi="Arial" w:cs="Arial"/>
          <w:bCs/>
          <w:sz w:val="20"/>
        </w:rPr>
      </w:pPr>
      <w:r w:rsidRPr="00705DC2">
        <w:rPr>
          <w:rFonts w:ascii="Arial" w:hAnsi="Arial" w:cs="Arial"/>
          <w:bCs/>
          <w:sz w:val="20"/>
        </w:rPr>
        <w:t>Empresas de servicios públicos</w:t>
      </w:r>
    </w:p>
    <w:p w14:paraId="60762D2D" w14:textId="77777777" w:rsidR="00705DC2" w:rsidRPr="00705DC2" w:rsidRDefault="00705DC2" w:rsidP="008D0ED7">
      <w:pPr>
        <w:pStyle w:val="Prrafodelista"/>
        <w:numPr>
          <w:ilvl w:val="3"/>
          <w:numId w:val="1"/>
        </w:numPr>
        <w:jc w:val="both"/>
        <w:rPr>
          <w:rFonts w:ascii="Arial" w:hAnsi="Arial" w:cs="Arial"/>
          <w:bCs/>
          <w:sz w:val="20"/>
        </w:rPr>
      </w:pPr>
      <w:r w:rsidRPr="00705DC2">
        <w:rPr>
          <w:rFonts w:ascii="Arial" w:hAnsi="Arial" w:cs="Arial"/>
          <w:bCs/>
          <w:sz w:val="20"/>
        </w:rPr>
        <w:t>Tiendas y grandes superficies</w:t>
      </w:r>
    </w:p>
    <w:p w14:paraId="30AFFC21" w14:textId="77777777" w:rsidR="00705DC2" w:rsidRPr="00705DC2" w:rsidRDefault="00705DC2" w:rsidP="008D0ED7">
      <w:pPr>
        <w:pStyle w:val="Prrafodelista"/>
        <w:numPr>
          <w:ilvl w:val="3"/>
          <w:numId w:val="1"/>
        </w:numPr>
        <w:jc w:val="both"/>
        <w:rPr>
          <w:rFonts w:ascii="Arial" w:hAnsi="Arial" w:cs="Arial"/>
          <w:bCs/>
          <w:sz w:val="20"/>
        </w:rPr>
      </w:pPr>
      <w:r w:rsidRPr="00705DC2">
        <w:rPr>
          <w:rFonts w:ascii="Arial" w:hAnsi="Arial" w:cs="Arial"/>
          <w:bCs/>
          <w:sz w:val="20"/>
        </w:rPr>
        <w:t>Otros canales de comercialización</w:t>
      </w:r>
    </w:p>
    <w:p w14:paraId="141F7BBB" w14:textId="61007247" w:rsidR="00705DC2" w:rsidRDefault="00705DC2" w:rsidP="008D0ED7">
      <w:pPr>
        <w:pStyle w:val="Prrafodelista"/>
        <w:numPr>
          <w:ilvl w:val="3"/>
          <w:numId w:val="1"/>
        </w:numPr>
        <w:jc w:val="both"/>
        <w:rPr>
          <w:rFonts w:ascii="Arial" w:hAnsi="Arial" w:cs="Arial"/>
          <w:bCs/>
          <w:sz w:val="20"/>
        </w:rPr>
      </w:pPr>
      <w:r w:rsidRPr="00705DC2">
        <w:rPr>
          <w:rFonts w:ascii="Arial" w:hAnsi="Arial" w:cs="Arial"/>
          <w:bCs/>
          <w:sz w:val="20"/>
        </w:rPr>
        <w:t>Total</w:t>
      </w:r>
    </w:p>
    <w:p w14:paraId="1F77B30B" w14:textId="77777777" w:rsidR="00B95AD6" w:rsidRPr="00B95AD6" w:rsidRDefault="00B95AD6" w:rsidP="00020E16">
      <w:pPr>
        <w:ind w:left="1080"/>
        <w:jc w:val="both"/>
        <w:rPr>
          <w:rFonts w:ascii="Arial" w:hAnsi="Arial" w:cs="Arial"/>
          <w:bCs/>
          <w:sz w:val="20"/>
        </w:rPr>
      </w:pPr>
    </w:p>
    <w:p w14:paraId="4F566BE4" w14:textId="449CDF20" w:rsidR="00D24860" w:rsidRPr="00B95AD6" w:rsidRDefault="00D24860" w:rsidP="008D0ED7">
      <w:pPr>
        <w:pStyle w:val="Prrafodelista"/>
        <w:numPr>
          <w:ilvl w:val="1"/>
          <w:numId w:val="1"/>
        </w:numPr>
        <w:jc w:val="both"/>
        <w:rPr>
          <w:rFonts w:ascii="Arial" w:hAnsi="Arial" w:cs="Arial"/>
          <w:b/>
          <w:sz w:val="20"/>
        </w:rPr>
      </w:pPr>
      <w:r w:rsidRPr="00B95AD6">
        <w:rPr>
          <w:rFonts w:ascii="Arial" w:hAnsi="Arial" w:cs="Arial"/>
          <w:b/>
          <w:sz w:val="20"/>
        </w:rPr>
        <w:t xml:space="preserve">Formulario </w:t>
      </w:r>
      <w:r w:rsidR="00B95AD6" w:rsidRPr="00B95AD6">
        <w:rPr>
          <w:rFonts w:ascii="Arial" w:hAnsi="Arial" w:cs="Arial"/>
          <w:b/>
          <w:sz w:val="20"/>
        </w:rPr>
        <w:t>A</w:t>
      </w:r>
      <w:r w:rsidRPr="00B95AD6">
        <w:rPr>
          <w:rFonts w:ascii="Arial" w:hAnsi="Arial" w:cs="Arial"/>
          <w:b/>
          <w:sz w:val="20"/>
        </w:rPr>
        <w:t>cceso</w:t>
      </w:r>
    </w:p>
    <w:p w14:paraId="0A4D310B" w14:textId="77777777" w:rsidR="00C5633B" w:rsidRPr="00C5633B" w:rsidRDefault="00C5633B" w:rsidP="00020E16">
      <w:pPr>
        <w:jc w:val="both"/>
        <w:rPr>
          <w:rFonts w:ascii="Arial" w:hAnsi="Arial" w:cs="Arial"/>
          <w:bCs/>
          <w:sz w:val="20"/>
        </w:rPr>
      </w:pPr>
    </w:p>
    <w:p w14:paraId="23C82847" w14:textId="77777777" w:rsidR="00A723F3" w:rsidRDefault="00A723F3" w:rsidP="008D0ED7">
      <w:pPr>
        <w:pStyle w:val="Prrafodelista"/>
        <w:numPr>
          <w:ilvl w:val="2"/>
          <w:numId w:val="1"/>
        </w:numPr>
        <w:jc w:val="both"/>
        <w:rPr>
          <w:rFonts w:ascii="Arial" w:hAnsi="Arial" w:cs="Arial"/>
          <w:bCs/>
          <w:sz w:val="20"/>
        </w:rPr>
      </w:pPr>
      <w:r>
        <w:rPr>
          <w:rFonts w:ascii="Arial" w:hAnsi="Arial" w:cs="Arial"/>
          <w:b/>
          <w:sz w:val="20"/>
        </w:rPr>
        <w:t xml:space="preserve">Variables: </w:t>
      </w:r>
      <w:r w:rsidRPr="00791797">
        <w:rPr>
          <w:rFonts w:ascii="Arial" w:hAnsi="Arial" w:cs="Arial"/>
          <w:bCs/>
          <w:sz w:val="20"/>
        </w:rPr>
        <w:t>Se debe escoger la variable que se va a reportar de entre las siguientes opciones:</w:t>
      </w:r>
    </w:p>
    <w:p w14:paraId="50BDFB4B" w14:textId="77777777" w:rsidR="00A723F3" w:rsidRPr="000549F9" w:rsidRDefault="00A723F3" w:rsidP="00020E16">
      <w:pPr>
        <w:pStyle w:val="Prrafodelista"/>
        <w:ind w:left="1224"/>
        <w:jc w:val="both"/>
        <w:rPr>
          <w:rFonts w:ascii="Arial" w:hAnsi="Arial" w:cs="Arial"/>
          <w:bCs/>
          <w:sz w:val="20"/>
        </w:rPr>
      </w:pPr>
    </w:p>
    <w:p w14:paraId="53ACABC8" w14:textId="2B7169F3" w:rsidR="00A723F3" w:rsidRDefault="00A723F3" w:rsidP="008D0ED7">
      <w:pPr>
        <w:pStyle w:val="Prrafodelista"/>
        <w:numPr>
          <w:ilvl w:val="3"/>
          <w:numId w:val="1"/>
        </w:numPr>
        <w:jc w:val="both"/>
        <w:rPr>
          <w:rFonts w:ascii="Arial" w:hAnsi="Arial" w:cs="Arial"/>
          <w:bCs/>
          <w:sz w:val="20"/>
        </w:rPr>
      </w:pPr>
      <w:r w:rsidRPr="008D3489">
        <w:rPr>
          <w:rFonts w:ascii="Arial" w:hAnsi="Arial" w:cs="Arial"/>
          <w:b/>
          <w:sz w:val="20"/>
        </w:rPr>
        <w:t xml:space="preserve">Número de </w:t>
      </w:r>
      <w:r w:rsidR="00A61125" w:rsidRPr="008D3489">
        <w:rPr>
          <w:rFonts w:ascii="Arial" w:hAnsi="Arial" w:cs="Arial"/>
          <w:b/>
          <w:sz w:val="20"/>
        </w:rPr>
        <w:t xml:space="preserve">riesgos </w:t>
      </w:r>
      <w:r w:rsidRPr="008D3489">
        <w:rPr>
          <w:rFonts w:ascii="Arial" w:hAnsi="Arial" w:cs="Arial"/>
          <w:b/>
          <w:sz w:val="20"/>
        </w:rPr>
        <w:t>asegurados:</w:t>
      </w:r>
      <w:r w:rsidR="000266A5" w:rsidRPr="000266A5">
        <w:t xml:space="preserve"> </w:t>
      </w:r>
      <w:r w:rsidR="000266A5" w:rsidRPr="000266A5">
        <w:rPr>
          <w:rFonts w:ascii="Arial" w:hAnsi="Arial" w:cs="Arial"/>
          <w:bCs/>
          <w:sz w:val="20"/>
        </w:rPr>
        <w:t>Número de riesgos asegurados vigentes a la fecha de corte, bien sean vidas o propiedades. En las pólizas familiares debe incluirse información del asegurado principal y de los asegurados por extensión, siempre y cuando no corresponda a seguros a primera pérdida, caso en el cual sólo se reporta el asegurado principal.</w:t>
      </w:r>
      <w:r>
        <w:rPr>
          <w:rFonts w:ascii="Arial" w:hAnsi="Arial" w:cs="Arial"/>
          <w:bCs/>
          <w:sz w:val="20"/>
        </w:rPr>
        <w:t xml:space="preserve"> Esta variable se debe desagregar por tipo de seguro</w:t>
      </w:r>
      <w:r w:rsidR="00E9276A">
        <w:rPr>
          <w:rFonts w:ascii="Arial" w:hAnsi="Arial" w:cs="Arial"/>
          <w:bCs/>
          <w:sz w:val="20"/>
        </w:rPr>
        <w:t xml:space="preserve"> y ruralidad</w:t>
      </w:r>
      <w:r w:rsidR="00F1584A">
        <w:rPr>
          <w:rFonts w:ascii="Arial" w:hAnsi="Arial" w:cs="Arial"/>
          <w:bCs/>
          <w:sz w:val="20"/>
        </w:rPr>
        <w:t>.</w:t>
      </w:r>
    </w:p>
    <w:p w14:paraId="53C75B40" w14:textId="02493799" w:rsidR="00197C6B" w:rsidRDefault="00197C6B" w:rsidP="008D0ED7">
      <w:pPr>
        <w:pStyle w:val="Prrafodelista"/>
        <w:numPr>
          <w:ilvl w:val="3"/>
          <w:numId w:val="1"/>
        </w:numPr>
        <w:jc w:val="both"/>
        <w:rPr>
          <w:rFonts w:ascii="Arial" w:hAnsi="Arial" w:cs="Arial"/>
          <w:bCs/>
          <w:sz w:val="20"/>
        </w:rPr>
      </w:pPr>
      <w:r w:rsidRPr="008D3489">
        <w:rPr>
          <w:rFonts w:ascii="Arial" w:hAnsi="Arial" w:cs="Arial"/>
          <w:b/>
          <w:sz w:val="20"/>
        </w:rPr>
        <w:t>Número de puntos de acceso</w:t>
      </w:r>
      <w:r w:rsidR="00947F2A" w:rsidRPr="008D3489">
        <w:rPr>
          <w:rFonts w:ascii="Arial" w:hAnsi="Arial" w:cs="Arial"/>
          <w:b/>
          <w:sz w:val="20"/>
        </w:rPr>
        <w:t>:</w:t>
      </w:r>
      <w:r w:rsidR="00947F2A">
        <w:rPr>
          <w:rFonts w:ascii="Arial" w:hAnsi="Arial" w:cs="Arial"/>
          <w:bCs/>
          <w:sz w:val="20"/>
        </w:rPr>
        <w:t xml:space="preserve"> </w:t>
      </w:r>
      <w:r w:rsidR="00947F2A" w:rsidRPr="00947F2A">
        <w:rPr>
          <w:rFonts w:ascii="Arial" w:hAnsi="Arial" w:cs="Arial"/>
          <w:bCs/>
          <w:sz w:val="20"/>
        </w:rPr>
        <w:t>Indica lugares físicos o digitales, pertenecientes o asociados a entidades aseguradoras, intermediarios o terceros autorizados, en los cuales los consumidores financieros pueden adquirir pólizas de seguros.</w:t>
      </w:r>
      <w:r w:rsidR="00742CA9">
        <w:rPr>
          <w:rFonts w:ascii="Arial" w:hAnsi="Arial" w:cs="Arial"/>
          <w:bCs/>
          <w:sz w:val="20"/>
        </w:rPr>
        <w:t xml:space="preserve"> Esta variable se debe desagregar por </w:t>
      </w:r>
      <w:r w:rsidR="00AC703A">
        <w:rPr>
          <w:rFonts w:ascii="Arial" w:hAnsi="Arial" w:cs="Arial"/>
          <w:bCs/>
          <w:sz w:val="20"/>
        </w:rPr>
        <w:t>canal y ruralidad</w:t>
      </w:r>
      <w:r w:rsidR="00260229">
        <w:rPr>
          <w:rFonts w:ascii="Arial" w:hAnsi="Arial" w:cs="Arial"/>
          <w:bCs/>
          <w:sz w:val="20"/>
        </w:rPr>
        <w:t>.</w:t>
      </w:r>
    </w:p>
    <w:p w14:paraId="7F6565FD" w14:textId="77777777" w:rsidR="00947F2A" w:rsidRPr="009B00DD" w:rsidRDefault="00947F2A" w:rsidP="00020E16">
      <w:pPr>
        <w:pStyle w:val="Prrafodelista"/>
        <w:ind w:left="1728"/>
        <w:jc w:val="both"/>
        <w:rPr>
          <w:rFonts w:ascii="Arial" w:hAnsi="Arial" w:cs="Arial"/>
          <w:bCs/>
          <w:sz w:val="20"/>
        </w:rPr>
      </w:pPr>
    </w:p>
    <w:p w14:paraId="2246FD30" w14:textId="77777777" w:rsidR="00A723F3" w:rsidRPr="007F4B90" w:rsidRDefault="00A723F3" w:rsidP="008D0ED7">
      <w:pPr>
        <w:pStyle w:val="Prrafodelista"/>
        <w:numPr>
          <w:ilvl w:val="2"/>
          <w:numId w:val="1"/>
        </w:numPr>
        <w:jc w:val="both"/>
        <w:rPr>
          <w:rFonts w:ascii="Arial" w:hAnsi="Arial" w:cs="Arial"/>
          <w:bCs/>
          <w:sz w:val="20"/>
        </w:rPr>
      </w:pPr>
      <w:r w:rsidRPr="008A6699">
        <w:rPr>
          <w:rFonts w:ascii="Arial" w:hAnsi="Arial" w:cs="Arial"/>
          <w:b/>
          <w:sz w:val="20"/>
        </w:rPr>
        <w:t>Tipo de seguro.</w:t>
      </w:r>
      <w:r w:rsidRPr="007F4B90">
        <w:rPr>
          <w:rFonts w:ascii="Arial" w:hAnsi="Arial" w:cs="Arial"/>
          <w:bCs/>
          <w:sz w:val="20"/>
        </w:rPr>
        <w:t xml:space="preserve"> Se debe escoger el tipo de seguro que se va a reportar de entre las siguientes opciones:</w:t>
      </w:r>
    </w:p>
    <w:p w14:paraId="186BD2A3" w14:textId="77777777" w:rsidR="00A723F3" w:rsidRPr="007F4B90" w:rsidRDefault="00A723F3" w:rsidP="00020E16">
      <w:pPr>
        <w:pStyle w:val="Prrafodelista"/>
        <w:ind w:left="1224"/>
        <w:jc w:val="both"/>
        <w:rPr>
          <w:rFonts w:ascii="Arial" w:hAnsi="Arial" w:cs="Arial"/>
          <w:bCs/>
          <w:sz w:val="20"/>
        </w:rPr>
      </w:pPr>
    </w:p>
    <w:p w14:paraId="7B7C7387" w14:textId="77777777" w:rsidR="00A723F3" w:rsidRPr="007F4B90" w:rsidRDefault="00A723F3" w:rsidP="008D0ED7">
      <w:pPr>
        <w:pStyle w:val="Prrafodelista"/>
        <w:numPr>
          <w:ilvl w:val="3"/>
          <w:numId w:val="1"/>
        </w:numPr>
        <w:jc w:val="both"/>
        <w:rPr>
          <w:rFonts w:ascii="Arial" w:hAnsi="Arial" w:cs="Arial"/>
          <w:bCs/>
          <w:sz w:val="20"/>
        </w:rPr>
      </w:pPr>
      <w:r w:rsidRPr="007F4B90">
        <w:rPr>
          <w:rFonts w:ascii="Arial" w:hAnsi="Arial" w:cs="Arial"/>
          <w:bCs/>
          <w:sz w:val="20"/>
        </w:rPr>
        <w:t>Microseguros masivos</w:t>
      </w:r>
    </w:p>
    <w:p w14:paraId="70690AB6" w14:textId="77777777" w:rsidR="00A723F3" w:rsidRPr="007F4B90" w:rsidRDefault="00A723F3" w:rsidP="008D0ED7">
      <w:pPr>
        <w:pStyle w:val="Prrafodelista"/>
        <w:numPr>
          <w:ilvl w:val="3"/>
          <w:numId w:val="1"/>
        </w:numPr>
        <w:jc w:val="both"/>
        <w:rPr>
          <w:rFonts w:ascii="Arial" w:hAnsi="Arial" w:cs="Arial"/>
          <w:bCs/>
          <w:sz w:val="20"/>
        </w:rPr>
      </w:pPr>
      <w:r w:rsidRPr="007F4B90">
        <w:rPr>
          <w:rFonts w:ascii="Arial" w:hAnsi="Arial" w:cs="Arial"/>
          <w:bCs/>
          <w:sz w:val="20"/>
        </w:rPr>
        <w:t>Microseguros no masivos</w:t>
      </w:r>
    </w:p>
    <w:p w14:paraId="08CCCDF3" w14:textId="77777777" w:rsidR="00A723F3" w:rsidRPr="007F4B90" w:rsidRDefault="00A723F3" w:rsidP="008D0ED7">
      <w:pPr>
        <w:pStyle w:val="Prrafodelista"/>
        <w:numPr>
          <w:ilvl w:val="3"/>
          <w:numId w:val="1"/>
        </w:numPr>
        <w:jc w:val="both"/>
        <w:rPr>
          <w:rFonts w:ascii="Arial" w:hAnsi="Arial" w:cs="Arial"/>
          <w:bCs/>
          <w:sz w:val="20"/>
        </w:rPr>
      </w:pPr>
      <w:r w:rsidRPr="007F4B90">
        <w:rPr>
          <w:rFonts w:ascii="Arial" w:hAnsi="Arial" w:cs="Arial"/>
          <w:bCs/>
          <w:sz w:val="20"/>
        </w:rPr>
        <w:t>Masivos no microseguros</w:t>
      </w:r>
    </w:p>
    <w:p w14:paraId="3405910F" w14:textId="77777777" w:rsidR="00A723F3" w:rsidRPr="007F4B90" w:rsidRDefault="00A723F3" w:rsidP="008D0ED7">
      <w:pPr>
        <w:pStyle w:val="Prrafodelista"/>
        <w:numPr>
          <w:ilvl w:val="3"/>
          <w:numId w:val="1"/>
        </w:numPr>
        <w:jc w:val="both"/>
        <w:rPr>
          <w:rFonts w:ascii="Arial" w:hAnsi="Arial" w:cs="Arial"/>
          <w:bCs/>
          <w:sz w:val="20"/>
        </w:rPr>
      </w:pPr>
      <w:r w:rsidRPr="007F4B90">
        <w:rPr>
          <w:rFonts w:ascii="Arial" w:hAnsi="Arial" w:cs="Arial"/>
          <w:bCs/>
          <w:sz w:val="20"/>
        </w:rPr>
        <w:t>Otras pólizas no masivas ni microseguros</w:t>
      </w:r>
    </w:p>
    <w:p w14:paraId="549AC59D" w14:textId="77777777" w:rsidR="00A723F3" w:rsidRDefault="00A723F3" w:rsidP="008D0ED7">
      <w:pPr>
        <w:pStyle w:val="Prrafodelista"/>
        <w:numPr>
          <w:ilvl w:val="3"/>
          <w:numId w:val="1"/>
        </w:numPr>
        <w:jc w:val="both"/>
        <w:rPr>
          <w:rFonts w:ascii="Arial" w:hAnsi="Arial" w:cs="Arial"/>
          <w:bCs/>
          <w:sz w:val="20"/>
        </w:rPr>
      </w:pPr>
      <w:proofErr w:type="gramStart"/>
      <w:r w:rsidRPr="007F4B90">
        <w:rPr>
          <w:rFonts w:ascii="Arial" w:hAnsi="Arial" w:cs="Arial"/>
          <w:bCs/>
          <w:sz w:val="20"/>
        </w:rPr>
        <w:t>Total</w:t>
      </w:r>
      <w:proofErr w:type="gramEnd"/>
      <w:r w:rsidRPr="007F4B90">
        <w:rPr>
          <w:rFonts w:ascii="Arial" w:hAnsi="Arial" w:cs="Arial"/>
          <w:bCs/>
          <w:sz w:val="20"/>
        </w:rPr>
        <w:t xml:space="preserve"> pólizas</w:t>
      </w:r>
    </w:p>
    <w:p w14:paraId="2BA7398A" w14:textId="77777777" w:rsidR="00B537CA" w:rsidRDefault="00B537CA" w:rsidP="00020E16">
      <w:pPr>
        <w:pStyle w:val="Prrafodelista"/>
        <w:ind w:left="1728"/>
        <w:jc w:val="both"/>
        <w:rPr>
          <w:rFonts w:ascii="Arial" w:hAnsi="Arial" w:cs="Arial"/>
          <w:bCs/>
          <w:sz w:val="20"/>
        </w:rPr>
      </w:pPr>
    </w:p>
    <w:p w14:paraId="49874A30" w14:textId="5B32105B" w:rsidR="00B537CA" w:rsidRDefault="00B537CA" w:rsidP="008D0ED7">
      <w:pPr>
        <w:pStyle w:val="Prrafodelista"/>
        <w:numPr>
          <w:ilvl w:val="2"/>
          <w:numId w:val="1"/>
        </w:numPr>
        <w:jc w:val="both"/>
        <w:rPr>
          <w:rFonts w:ascii="Arial" w:hAnsi="Arial" w:cs="Arial"/>
          <w:bCs/>
          <w:sz w:val="20"/>
        </w:rPr>
      </w:pPr>
      <w:r w:rsidRPr="00B537CA">
        <w:rPr>
          <w:rFonts w:ascii="Arial" w:hAnsi="Arial" w:cs="Arial"/>
          <w:b/>
          <w:sz w:val="20"/>
        </w:rPr>
        <w:t>Canal.</w:t>
      </w:r>
      <w:r w:rsidRPr="00B537CA">
        <w:rPr>
          <w:rFonts w:ascii="Arial" w:hAnsi="Arial" w:cs="Arial"/>
          <w:bCs/>
          <w:sz w:val="20"/>
        </w:rPr>
        <w:t xml:space="preserve"> Se debe escoger el </w:t>
      </w:r>
      <w:r w:rsidR="00364844">
        <w:rPr>
          <w:rFonts w:ascii="Arial" w:hAnsi="Arial" w:cs="Arial"/>
          <w:bCs/>
          <w:sz w:val="20"/>
        </w:rPr>
        <w:t>canal</w:t>
      </w:r>
      <w:r w:rsidRPr="00B537CA">
        <w:rPr>
          <w:rFonts w:ascii="Arial" w:hAnsi="Arial" w:cs="Arial"/>
          <w:bCs/>
          <w:sz w:val="20"/>
        </w:rPr>
        <w:t xml:space="preserve"> que se va a reportar de entre las siguientes opciones:</w:t>
      </w:r>
    </w:p>
    <w:p w14:paraId="4A686EB2" w14:textId="77777777" w:rsidR="006D152E" w:rsidRPr="00B537CA" w:rsidRDefault="006D152E" w:rsidP="00020E16">
      <w:pPr>
        <w:pStyle w:val="Prrafodelista"/>
        <w:ind w:left="1224"/>
        <w:jc w:val="both"/>
        <w:rPr>
          <w:rFonts w:ascii="Arial" w:hAnsi="Arial" w:cs="Arial"/>
          <w:bCs/>
          <w:sz w:val="20"/>
        </w:rPr>
      </w:pPr>
    </w:p>
    <w:p w14:paraId="6635E33C" w14:textId="77777777" w:rsidR="00B537CA" w:rsidRPr="00B537CA" w:rsidRDefault="00B537CA" w:rsidP="008D0ED7">
      <w:pPr>
        <w:pStyle w:val="Prrafodelista"/>
        <w:numPr>
          <w:ilvl w:val="3"/>
          <w:numId w:val="1"/>
        </w:numPr>
        <w:jc w:val="both"/>
        <w:rPr>
          <w:rFonts w:ascii="Arial" w:hAnsi="Arial" w:cs="Arial"/>
          <w:bCs/>
          <w:sz w:val="20"/>
        </w:rPr>
      </w:pPr>
      <w:r w:rsidRPr="00B537CA">
        <w:rPr>
          <w:rFonts w:ascii="Arial" w:hAnsi="Arial" w:cs="Arial"/>
          <w:bCs/>
          <w:sz w:val="20"/>
        </w:rPr>
        <w:t>Venta directa</w:t>
      </w:r>
    </w:p>
    <w:p w14:paraId="3C5B5FCC" w14:textId="77777777" w:rsidR="00B537CA" w:rsidRPr="00B537CA" w:rsidRDefault="00B537CA" w:rsidP="008D0ED7">
      <w:pPr>
        <w:pStyle w:val="Prrafodelista"/>
        <w:numPr>
          <w:ilvl w:val="3"/>
          <w:numId w:val="1"/>
        </w:numPr>
        <w:jc w:val="both"/>
        <w:rPr>
          <w:rFonts w:ascii="Arial" w:hAnsi="Arial" w:cs="Arial"/>
          <w:bCs/>
          <w:sz w:val="20"/>
        </w:rPr>
      </w:pPr>
      <w:r w:rsidRPr="00B537CA">
        <w:rPr>
          <w:rFonts w:ascii="Arial" w:hAnsi="Arial" w:cs="Arial"/>
          <w:bCs/>
          <w:sz w:val="20"/>
        </w:rPr>
        <w:t>Corredores de seguros</w:t>
      </w:r>
    </w:p>
    <w:p w14:paraId="1876D746" w14:textId="77777777" w:rsidR="00B537CA" w:rsidRPr="00B537CA" w:rsidRDefault="00B537CA" w:rsidP="008D0ED7">
      <w:pPr>
        <w:pStyle w:val="Prrafodelista"/>
        <w:numPr>
          <w:ilvl w:val="3"/>
          <w:numId w:val="1"/>
        </w:numPr>
        <w:jc w:val="both"/>
        <w:rPr>
          <w:rFonts w:ascii="Arial" w:hAnsi="Arial" w:cs="Arial"/>
          <w:bCs/>
          <w:sz w:val="20"/>
        </w:rPr>
      </w:pPr>
      <w:r w:rsidRPr="00B537CA">
        <w:rPr>
          <w:rFonts w:ascii="Arial" w:hAnsi="Arial" w:cs="Arial"/>
          <w:bCs/>
          <w:sz w:val="20"/>
        </w:rPr>
        <w:t>Agencias de seguro y agentes independientes</w:t>
      </w:r>
    </w:p>
    <w:p w14:paraId="222D5AD1" w14:textId="77777777" w:rsidR="00B537CA" w:rsidRPr="00B537CA" w:rsidRDefault="00B537CA" w:rsidP="008D0ED7">
      <w:pPr>
        <w:pStyle w:val="Prrafodelista"/>
        <w:numPr>
          <w:ilvl w:val="3"/>
          <w:numId w:val="1"/>
        </w:numPr>
        <w:jc w:val="both"/>
        <w:rPr>
          <w:rFonts w:ascii="Arial" w:hAnsi="Arial" w:cs="Arial"/>
          <w:bCs/>
          <w:sz w:val="20"/>
        </w:rPr>
      </w:pPr>
      <w:r w:rsidRPr="00B537CA">
        <w:rPr>
          <w:rFonts w:ascii="Arial" w:hAnsi="Arial" w:cs="Arial"/>
          <w:bCs/>
          <w:sz w:val="20"/>
        </w:rPr>
        <w:t>Corresponsales</w:t>
      </w:r>
    </w:p>
    <w:p w14:paraId="4101DB38" w14:textId="77777777" w:rsidR="00B537CA" w:rsidRPr="00B537CA" w:rsidRDefault="00B537CA" w:rsidP="008D0ED7">
      <w:pPr>
        <w:pStyle w:val="Prrafodelista"/>
        <w:numPr>
          <w:ilvl w:val="3"/>
          <w:numId w:val="1"/>
        </w:numPr>
        <w:jc w:val="both"/>
        <w:rPr>
          <w:rFonts w:ascii="Arial" w:hAnsi="Arial" w:cs="Arial"/>
          <w:bCs/>
          <w:sz w:val="20"/>
        </w:rPr>
      </w:pPr>
      <w:r w:rsidRPr="00B537CA">
        <w:rPr>
          <w:rFonts w:ascii="Arial" w:hAnsi="Arial" w:cs="Arial"/>
          <w:bCs/>
          <w:sz w:val="20"/>
        </w:rPr>
        <w:t>Uso de red</w:t>
      </w:r>
    </w:p>
    <w:p w14:paraId="7F43BE45" w14:textId="77777777" w:rsidR="00B537CA" w:rsidRPr="00B537CA" w:rsidRDefault="00B537CA" w:rsidP="008D0ED7">
      <w:pPr>
        <w:pStyle w:val="Prrafodelista"/>
        <w:numPr>
          <w:ilvl w:val="3"/>
          <w:numId w:val="1"/>
        </w:numPr>
        <w:jc w:val="both"/>
        <w:rPr>
          <w:rFonts w:ascii="Arial" w:hAnsi="Arial" w:cs="Arial"/>
          <w:bCs/>
          <w:sz w:val="20"/>
        </w:rPr>
      </w:pPr>
      <w:r w:rsidRPr="00B537CA">
        <w:rPr>
          <w:rFonts w:ascii="Arial" w:hAnsi="Arial" w:cs="Arial"/>
          <w:bCs/>
          <w:sz w:val="20"/>
        </w:rPr>
        <w:t>Instituciones microfinancieras</w:t>
      </w:r>
    </w:p>
    <w:p w14:paraId="64E74F7B" w14:textId="77777777" w:rsidR="00B537CA" w:rsidRPr="00B537CA" w:rsidRDefault="00B537CA" w:rsidP="008D0ED7">
      <w:pPr>
        <w:pStyle w:val="Prrafodelista"/>
        <w:numPr>
          <w:ilvl w:val="3"/>
          <w:numId w:val="1"/>
        </w:numPr>
        <w:jc w:val="both"/>
        <w:rPr>
          <w:rFonts w:ascii="Arial" w:hAnsi="Arial" w:cs="Arial"/>
          <w:bCs/>
          <w:sz w:val="20"/>
        </w:rPr>
      </w:pPr>
      <w:r w:rsidRPr="00B537CA">
        <w:rPr>
          <w:rFonts w:ascii="Arial" w:hAnsi="Arial" w:cs="Arial"/>
          <w:bCs/>
          <w:sz w:val="20"/>
        </w:rPr>
        <w:t>Sector solidario</w:t>
      </w:r>
    </w:p>
    <w:p w14:paraId="18E1099D" w14:textId="77777777" w:rsidR="00B537CA" w:rsidRPr="00B537CA" w:rsidRDefault="00B537CA" w:rsidP="008D0ED7">
      <w:pPr>
        <w:pStyle w:val="Prrafodelista"/>
        <w:numPr>
          <w:ilvl w:val="3"/>
          <w:numId w:val="1"/>
        </w:numPr>
        <w:jc w:val="both"/>
        <w:rPr>
          <w:rFonts w:ascii="Arial" w:hAnsi="Arial" w:cs="Arial"/>
          <w:bCs/>
          <w:sz w:val="20"/>
        </w:rPr>
      </w:pPr>
      <w:r w:rsidRPr="00B537CA">
        <w:rPr>
          <w:rFonts w:ascii="Arial" w:hAnsi="Arial" w:cs="Arial"/>
          <w:bCs/>
          <w:sz w:val="20"/>
        </w:rPr>
        <w:t>Empresas de servicios públicos</w:t>
      </w:r>
    </w:p>
    <w:p w14:paraId="0C3A7D0B" w14:textId="77777777" w:rsidR="00B537CA" w:rsidRPr="00B537CA" w:rsidRDefault="00B537CA" w:rsidP="008D0ED7">
      <w:pPr>
        <w:pStyle w:val="Prrafodelista"/>
        <w:numPr>
          <w:ilvl w:val="3"/>
          <w:numId w:val="1"/>
        </w:numPr>
        <w:jc w:val="both"/>
        <w:rPr>
          <w:rFonts w:ascii="Arial" w:hAnsi="Arial" w:cs="Arial"/>
          <w:bCs/>
          <w:sz w:val="20"/>
        </w:rPr>
      </w:pPr>
      <w:r w:rsidRPr="00B537CA">
        <w:rPr>
          <w:rFonts w:ascii="Arial" w:hAnsi="Arial" w:cs="Arial"/>
          <w:bCs/>
          <w:sz w:val="20"/>
        </w:rPr>
        <w:t>Tiendas y grandes superficies</w:t>
      </w:r>
    </w:p>
    <w:p w14:paraId="3ADBBA88" w14:textId="77777777" w:rsidR="00B537CA" w:rsidRPr="00B537CA" w:rsidRDefault="00B537CA" w:rsidP="008D0ED7">
      <w:pPr>
        <w:pStyle w:val="Prrafodelista"/>
        <w:numPr>
          <w:ilvl w:val="3"/>
          <w:numId w:val="1"/>
        </w:numPr>
        <w:jc w:val="both"/>
        <w:rPr>
          <w:rFonts w:ascii="Arial" w:hAnsi="Arial" w:cs="Arial"/>
          <w:bCs/>
          <w:sz w:val="20"/>
        </w:rPr>
      </w:pPr>
      <w:r w:rsidRPr="00B537CA">
        <w:rPr>
          <w:rFonts w:ascii="Arial" w:hAnsi="Arial" w:cs="Arial"/>
          <w:bCs/>
          <w:sz w:val="20"/>
        </w:rPr>
        <w:t>Otros canales de comercialización</w:t>
      </w:r>
    </w:p>
    <w:p w14:paraId="1A8FBB57" w14:textId="77777777" w:rsidR="00B537CA" w:rsidRPr="00B537CA" w:rsidRDefault="00B537CA" w:rsidP="008D0ED7">
      <w:pPr>
        <w:pStyle w:val="Prrafodelista"/>
        <w:numPr>
          <w:ilvl w:val="3"/>
          <w:numId w:val="1"/>
        </w:numPr>
        <w:jc w:val="both"/>
        <w:rPr>
          <w:rFonts w:ascii="Arial" w:hAnsi="Arial" w:cs="Arial"/>
          <w:bCs/>
          <w:sz w:val="20"/>
        </w:rPr>
      </w:pPr>
      <w:r w:rsidRPr="00B537CA">
        <w:rPr>
          <w:rFonts w:ascii="Arial" w:hAnsi="Arial" w:cs="Arial"/>
          <w:bCs/>
          <w:sz w:val="20"/>
        </w:rPr>
        <w:t>Total</w:t>
      </w:r>
    </w:p>
    <w:p w14:paraId="509BF7B8" w14:textId="77777777" w:rsidR="00A723F3" w:rsidRPr="007F4B90" w:rsidRDefault="00A723F3" w:rsidP="00020E16">
      <w:pPr>
        <w:pStyle w:val="Prrafodelista"/>
        <w:ind w:left="1728"/>
        <w:jc w:val="both"/>
        <w:rPr>
          <w:rFonts w:ascii="Arial" w:hAnsi="Arial" w:cs="Arial"/>
          <w:bCs/>
          <w:sz w:val="20"/>
        </w:rPr>
      </w:pPr>
    </w:p>
    <w:p w14:paraId="0A7B25F7" w14:textId="1D2EF7E7" w:rsidR="00A723F3" w:rsidRDefault="001D250F" w:rsidP="008D0ED7">
      <w:pPr>
        <w:pStyle w:val="Prrafodelista"/>
        <w:numPr>
          <w:ilvl w:val="2"/>
          <w:numId w:val="1"/>
        </w:numPr>
        <w:jc w:val="both"/>
        <w:rPr>
          <w:rFonts w:ascii="Arial" w:hAnsi="Arial" w:cs="Arial"/>
          <w:bCs/>
          <w:sz w:val="20"/>
        </w:rPr>
      </w:pPr>
      <w:r>
        <w:rPr>
          <w:rFonts w:ascii="Arial" w:hAnsi="Arial" w:cs="Arial"/>
          <w:b/>
          <w:sz w:val="20"/>
        </w:rPr>
        <w:t>Ruralidad.</w:t>
      </w:r>
      <w:r w:rsidR="00A723F3" w:rsidRPr="006F61FC">
        <w:rPr>
          <w:rFonts w:ascii="Arial" w:hAnsi="Arial" w:cs="Arial"/>
          <w:bCs/>
          <w:sz w:val="20"/>
        </w:rPr>
        <w:t xml:space="preserve"> Se debe escoger el tipo </w:t>
      </w:r>
      <w:r w:rsidR="00D464AE">
        <w:rPr>
          <w:rFonts w:ascii="Arial" w:hAnsi="Arial" w:cs="Arial"/>
          <w:bCs/>
          <w:sz w:val="20"/>
        </w:rPr>
        <w:t>municipio</w:t>
      </w:r>
      <w:r w:rsidR="00A723F3" w:rsidRPr="006F61FC">
        <w:rPr>
          <w:rFonts w:ascii="Arial" w:hAnsi="Arial" w:cs="Arial"/>
          <w:bCs/>
          <w:sz w:val="20"/>
        </w:rPr>
        <w:t xml:space="preserve"> que se va a reportar de entre las siguientes opciones:</w:t>
      </w:r>
    </w:p>
    <w:p w14:paraId="09D70293" w14:textId="77777777" w:rsidR="00E10F8D" w:rsidRPr="006F61FC" w:rsidRDefault="00E10F8D" w:rsidP="00020E16">
      <w:pPr>
        <w:pStyle w:val="Prrafodelista"/>
        <w:ind w:left="1224"/>
        <w:jc w:val="both"/>
        <w:rPr>
          <w:rFonts w:ascii="Arial" w:hAnsi="Arial" w:cs="Arial"/>
          <w:bCs/>
          <w:sz w:val="20"/>
        </w:rPr>
      </w:pPr>
    </w:p>
    <w:p w14:paraId="372A9F46" w14:textId="77777777" w:rsidR="00D464AE" w:rsidRPr="00D464AE" w:rsidRDefault="00D464AE" w:rsidP="008D0ED7">
      <w:pPr>
        <w:pStyle w:val="Prrafodelista"/>
        <w:numPr>
          <w:ilvl w:val="3"/>
          <w:numId w:val="1"/>
        </w:numPr>
        <w:jc w:val="both"/>
        <w:rPr>
          <w:rFonts w:ascii="Arial" w:hAnsi="Arial" w:cs="Arial"/>
          <w:bCs/>
          <w:sz w:val="20"/>
        </w:rPr>
      </w:pPr>
      <w:r w:rsidRPr="00D464AE">
        <w:rPr>
          <w:rFonts w:ascii="Arial" w:hAnsi="Arial" w:cs="Arial"/>
          <w:bCs/>
          <w:sz w:val="20"/>
        </w:rPr>
        <w:t>Ciudades y aglomeraciones</w:t>
      </w:r>
    </w:p>
    <w:p w14:paraId="792D0702" w14:textId="77777777" w:rsidR="00D464AE" w:rsidRPr="00D464AE" w:rsidRDefault="00D464AE" w:rsidP="008D0ED7">
      <w:pPr>
        <w:pStyle w:val="Prrafodelista"/>
        <w:numPr>
          <w:ilvl w:val="3"/>
          <w:numId w:val="1"/>
        </w:numPr>
        <w:jc w:val="both"/>
        <w:rPr>
          <w:rFonts w:ascii="Arial" w:hAnsi="Arial" w:cs="Arial"/>
          <w:bCs/>
          <w:sz w:val="20"/>
        </w:rPr>
      </w:pPr>
      <w:r w:rsidRPr="00D464AE">
        <w:rPr>
          <w:rFonts w:ascii="Arial" w:hAnsi="Arial" w:cs="Arial"/>
          <w:bCs/>
          <w:sz w:val="20"/>
        </w:rPr>
        <w:t>Intermedio</w:t>
      </w:r>
    </w:p>
    <w:p w14:paraId="4F72DBF9" w14:textId="77777777" w:rsidR="00D464AE" w:rsidRPr="00D464AE" w:rsidRDefault="00D464AE" w:rsidP="008D0ED7">
      <w:pPr>
        <w:pStyle w:val="Prrafodelista"/>
        <w:numPr>
          <w:ilvl w:val="3"/>
          <w:numId w:val="1"/>
        </w:numPr>
        <w:jc w:val="both"/>
        <w:rPr>
          <w:rFonts w:ascii="Arial" w:hAnsi="Arial" w:cs="Arial"/>
          <w:bCs/>
          <w:sz w:val="20"/>
        </w:rPr>
      </w:pPr>
      <w:r w:rsidRPr="00D464AE">
        <w:rPr>
          <w:rFonts w:ascii="Arial" w:hAnsi="Arial" w:cs="Arial"/>
          <w:bCs/>
          <w:sz w:val="20"/>
        </w:rPr>
        <w:t>Rural</w:t>
      </w:r>
    </w:p>
    <w:p w14:paraId="046DD03A" w14:textId="77777777" w:rsidR="00D464AE" w:rsidRPr="00D464AE" w:rsidRDefault="00D464AE" w:rsidP="008D0ED7">
      <w:pPr>
        <w:pStyle w:val="Prrafodelista"/>
        <w:numPr>
          <w:ilvl w:val="3"/>
          <w:numId w:val="1"/>
        </w:numPr>
        <w:jc w:val="both"/>
        <w:rPr>
          <w:rFonts w:ascii="Arial" w:hAnsi="Arial" w:cs="Arial"/>
          <w:bCs/>
          <w:sz w:val="20"/>
        </w:rPr>
      </w:pPr>
      <w:r w:rsidRPr="00D464AE">
        <w:rPr>
          <w:rFonts w:ascii="Arial" w:hAnsi="Arial" w:cs="Arial"/>
          <w:bCs/>
          <w:sz w:val="20"/>
        </w:rPr>
        <w:t>Rural disperso</w:t>
      </w:r>
    </w:p>
    <w:p w14:paraId="5EF7855A" w14:textId="5E84C6BA" w:rsidR="00A723F3" w:rsidRDefault="00D464AE" w:rsidP="008D0ED7">
      <w:pPr>
        <w:pStyle w:val="Prrafodelista"/>
        <w:numPr>
          <w:ilvl w:val="3"/>
          <w:numId w:val="1"/>
        </w:numPr>
        <w:jc w:val="both"/>
        <w:rPr>
          <w:rFonts w:ascii="Arial" w:hAnsi="Arial" w:cs="Arial"/>
          <w:bCs/>
          <w:sz w:val="20"/>
        </w:rPr>
      </w:pPr>
      <w:r w:rsidRPr="00D464AE">
        <w:rPr>
          <w:rFonts w:ascii="Arial" w:hAnsi="Arial" w:cs="Arial"/>
          <w:bCs/>
          <w:sz w:val="20"/>
        </w:rPr>
        <w:t>Total</w:t>
      </w:r>
    </w:p>
    <w:p w14:paraId="757DFCC2" w14:textId="77777777" w:rsidR="00BA5130" w:rsidRDefault="00BA5130" w:rsidP="008D0ED7">
      <w:pPr>
        <w:pStyle w:val="Prrafodelista"/>
        <w:numPr>
          <w:ilvl w:val="3"/>
          <w:numId w:val="1"/>
        </w:numPr>
        <w:jc w:val="both"/>
        <w:rPr>
          <w:rFonts w:ascii="Arial" w:hAnsi="Arial" w:cs="Arial"/>
          <w:bCs/>
          <w:sz w:val="20"/>
        </w:rPr>
      </w:pPr>
      <w:r w:rsidRPr="00BA5130">
        <w:rPr>
          <w:rFonts w:ascii="Arial" w:hAnsi="Arial" w:cs="Arial"/>
          <w:bCs/>
          <w:sz w:val="20"/>
        </w:rPr>
        <w:t>Formulario Acceso</w:t>
      </w:r>
    </w:p>
    <w:p w14:paraId="5ACFA057" w14:textId="77777777" w:rsidR="00BA5130" w:rsidRPr="00BA5130" w:rsidRDefault="00BA5130" w:rsidP="00020E16">
      <w:pPr>
        <w:pStyle w:val="Prrafodelista"/>
        <w:ind w:left="1728"/>
        <w:jc w:val="both"/>
        <w:rPr>
          <w:rFonts w:ascii="Arial" w:hAnsi="Arial" w:cs="Arial"/>
          <w:bCs/>
          <w:sz w:val="20"/>
        </w:rPr>
      </w:pPr>
    </w:p>
    <w:p w14:paraId="7D569EE6" w14:textId="4D4C3C0A" w:rsidR="00BA5130" w:rsidRPr="00655ACC" w:rsidRDefault="00BA5130" w:rsidP="008D0ED7">
      <w:pPr>
        <w:pStyle w:val="Prrafodelista"/>
        <w:numPr>
          <w:ilvl w:val="1"/>
          <w:numId w:val="1"/>
        </w:numPr>
        <w:jc w:val="both"/>
        <w:rPr>
          <w:rFonts w:ascii="Arial" w:hAnsi="Arial" w:cs="Arial"/>
          <w:b/>
          <w:sz w:val="20"/>
        </w:rPr>
      </w:pPr>
      <w:r w:rsidRPr="00655ACC">
        <w:rPr>
          <w:rFonts w:ascii="Arial" w:hAnsi="Arial" w:cs="Arial"/>
          <w:b/>
          <w:sz w:val="20"/>
        </w:rPr>
        <w:t>Formulario Pólizas</w:t>
      </w:r>
    </w:p>
    <w:p w14:paraId="5B213BFB" w14:textId="77777777" w:rsidR="00655ACC" w:rsidRPr="00BA5130" w:rsidRDefault="00655ACC" w:rsidP="00020E16">
      <w:pPr>
        <w:pStyle w:val="Prrafodelista"/>
        <w:ind w:left="792"/>
        <w:jc w:val="both"/>
        <w:rPr>
          <w:rFonts w:ascii="Arial" w:hAnsi="Arial" w:cs="Arial"/>
          <w:bCs/>
          <w:sz w:val="20"/>
        </w:rPr>
      </w:pPr>
    </w:p>
    <w:p w14:paraId="7F1AEAA4" w14:textId="2181478E" w:rsidR="00BA5130" w:rsidRPr="00BA5130" w:rsidRDefault="00BA5130" w:rsidP="008D0ED7">
      <w:pPr>
        <w:pStyle w:val="Prrafodelista"/>
        <w:numPr>
          <w:ilvl w:val="2"/>
          <w:numId w:val="1"/>
        </w:numPr>
        <w:jc w:val="both"/>
        <w:rPr>
          <w:rFonts w:ascii="Arial" w:hAnsi="Arial" w:cs="Arial"/>
          <w:bCs/>
          <w:sz w:val="20"/>
        </w:rPr>
      </w:pPr>
      <w:r w:rsidRPr="00655ACC">
        <w:rPr>
          <w:rFonts w:ascii="Arial" w:hAnsi="Arial" w:cs="Arial"/>
          <w:b/>
          <w:sz w:val="20"/>
        </w:rPr>
        <w:t>Variables</w:t>
      </w:r>
      <w:r w:rsidR="00D232AF">
        <w:rPr>
          <w:rFonts w:ascii="Arial" w:hAnsi="Arial" w:cs="Arial"/>
          <w:b/>
          <w:sz w:val="20"/>
        </w:rPr>
        <w:t>.</w:t>
      </w:r>
      <w:r w:rsidRPr="00BA5130">
        <w:rPr>
          <w:rFonts w:ascii="Arial" w:hAnsi="Arial" w:cs="Arial"/>
          <w:bCs/>
          <w:sz w:val="20"/>
        </w:rPr>
        <w:t xml:space="preserve"> Se debe escoger la variable que se va a reportar de entre las siguientes opciones:</w:t>
      </w:r>
    </w:p>
    <w:p w14:paraId="46A896FB" w14:textId="77777777" w:rsidR="00BA5130" w:rsidRPr="00BA5130" w:rsidRDefault="00BA5130" w:rsidP="00020E16">
      <w:pPr>
        <w:pStyle w:val="Prrafodelista"/>
        <w:ind w:left="1728"/>
        <w:jc w:val="both"/>
        <w:rPr>
          <w:rFonts w:ascii="Arial" w:hAnsi="Arial" w:cs="Arial"/>
          <w:bCs/>
          <w:sz w:val="20"/>
        </w:rPr>
      </w:pPr>
    </w:p>
    <w:p w14:paraId="47E2D378" w14:textId="3BB1D725" w:rsidR="00E727D7" w:rsidRPr="00E727D7" w:rsidRDefault="00E727D7" w:rsidP="008D0ED7">
      <w:pPr>
        <w:pStyle w:val="Prrafodelista"/>
        <w:numPr>
          <w:ilvl w:val="3"/>
          <w:numId w:val="1"/>
        </w:numPr>
        <w:jc w:val="both"/>
        <w:rPr>
          <w:rFonts w:ascii="Arial" w:hAnsi="Arial" w:cs="Arial"/>
          <w:bCs/>
          <w:sz w:val="20"/>
        </w:rPr>
      </w:pPr>
      <w:r w:rsidRPr="008D60BF">
        <w:rPr>
          <w:rFonts w:ascii="Arial" w:hAnsi="Arial" w:cs="Arial"/>
          <w:b/>
          <w:sz w:val="20"/>
        </w:rPr>
        <w:t>Primas emitidas</w:t>
      </w:r>
      <w:r w:rsidR="00933CCC" w:rsidRPr="008D60BF">
        <w:rPr>
          <w:rFonts w:ascii="Arial" w:hAnsi="Arial" w:cs="Arial"/>
          <w:b/>
          <w:sz w:val="20"/>
        </w:rPr>
        <w:t>:</w:t>
      </w:r>
      <w:r w:rsidR="00933CCC">
        <w:rPr>
          <w:rFonts w:ascii="Arial" w:hAnsi="Arial" w:cs="Arial"/>
          <w:bCs/>
          <w:sz w:val="20"/>
        </w:rPr>
        <w:t xml:space="preserve"> </w:t>
      </w:r>
      <w:r w:rsidR="00933CCC" w:rsidRPr="00933CCC">
        <w:rPr>
          <w:rFonts w:ascii="Arial" w:hAnsi="Arial" w:cs="Arial"/>
          <w:bCs/>
          <w:sz w:val="20"/>
        </w:rPr>
        <w:t xml:space="preserve">La suma de las primas emitidas directas, las primas aceptadas en coaseguro, menos las cancelaciones y/o anulaciones de primas </w:t>
      </w:r>
      <w:r w:rsidR="00933CCC" w:rsidRPr="00933CCC">
        <w:rPr>
          <w:rFonts w:ascii="Arial" w:hAnsi="Arial" w:cs="Arial"/>
          <w:bCs/>
          <w:sz w:val="20"/>
        </w:rPr>
        <w:lastRenderedPageBreak/>
        <w:t>emitidas directas y coaseguro.</w:t>
      </w:r>
      <w:r w:rsidR="00720E53">
        <w:rPr>
          <w:rFonts w:ascii="Arial" w:hAnsi="Arial" w:cs="Arial"/>
          <w:bCs/>
          <w:sz w:val="20"/>
        </w:rPr>
        <w:t xml:space="preserve"> </w:t>
      </w:r>
      <w:r w:rsidR="003B168F">
        <w:rPr>
          <w:rFonts w:ascii="Arial" w:hAnsi="Arial" w:cs="Arial"/>
          <w:bCs/>
          <w:sz w:val="20"/>
        </w:rPr>
        <w:t>Esta variable</w:t>
      </w:r>
      <w:r w:rsidR="00420357">
        <w:rPr>
          <w:rFonts w:ascii="Arial" w:hAnsi="Arial" w:cs="Arial"/>
          <w:bCs/>
          <w:sz w:val="20"/>
        </w:rPr>
        <w:t xml:space="preserve"> se debe desagregar por tipo de seguro,</w:t>
      </w:r>
      <w:r w:rsidR="007F0A20">
        <w:rPr>
          <w:rFonts w:ascii="Arial" w:hAnsi="Arial" w:cs="Arial"/>
          <w:bCs/>
          <w:sz w:val="20"/>
        </w:rPr>
        <w:t xml:space="preserve"> obligatoriedad y tipo de póliza.</w:t>
      </w:r>
    </w:p>
    <w:p w14:paraId="63D77E14" w14:textId="729CFD55" w:rsidR="00E727D7" w:rsidRPr="00E727D7" w:rsidRDefault="00E727D7" w:rsidP="008D0ED7">
      <w:pPr>
        <w:pStyle w:val="Prrafodelista"/>
        <w:numPr>
          <w:ilvl w:val="3"/>
          <w:numId w:val="1"/>
        </w:numPr>
        <w:jc w:val="both"/>
        <w:rPr>
          <w:rFonts w:ascii="Arial" w:hAnsi="Arial" w:cs="Arial"/>
          <w:bCs/>
          <w:sz w:val="20"/>
        </w:rPr>
      </w:pPr>
      <w:r w:rsidRPr="008D60BF">
        <w:rPr>
          <w:rFonts w:ascii="Arial" w:hAnsi="Arial" w:cs="Arial"/>
          <w:b/>
          <w:sz w:val="20"/>
        </w:rPr>
        <w:t>Número de productos ofrecidos</w:t>
      </w:r>
      <w:r w:rsidR="007F0A20" w:rsidRPr="008D60BF">
        <w:rPr>
          <w:rFonts w:ascii="Arial" w:hAnsi="Arial" w:cs="Arial"/>
          <w:b/>
          <w:sz w:val="20"/>
        </w:rPr>
        <w:t>:</w:t>
      </w:r>
      <w:r w:rsidR="002C787A">
        <w:rPr>
          <w:rFonts w:ascii="Arial" w:hAnsi="Arial" w:cs="Arial"/>
          <w:bCs/>
          <w:sz w:val="20"/>
        </w:rPr>
        <w:t xml:space="preserve"> </w:t>
      </w:r>
      <w:r w:rsidR="002C787A" w:rsidRPr="002C787A">
        <w:rPr>
          <w:rFonts w:ascii="Arial" w:hAnsi="Arial" w:cs="Arial"/>
          <w:bCs/>
          <w:sz w:val="20"/>
        </w:rPr>
        <w:t>Número de productos comerciales que la entidad está en capacidad de ofrecer para la venta a los consumidores financieros a la fecha de corte. Un producto puede cubrir varios riesgos y tener adicionales como asistencias.</w:t>
      </w:r>
      <w:r w:rsidR="002C787A">
        <w:rPr>
          <w:rFonts w:ascii="Arial" w:hAnsi="Arial" w:cs="Arial"/>
          <w:bCs/>
          <w:sz w:val="20"/>
        </w:rPr>
        <w:t xml:space="preserve"> </w:t>
      </w:r>
      <w:r w:rsidR="00D149AD">
        <w:rPr>
          <w:rFonts w:ascii="Arial" w:hAnsi="Arial" w:cs="Arial"/>
          <w:bCs/>
          <w:sz w:val="20"/>
        </w:rPr>
        <w:t>Esta variable se debe desagregar por tipo de seguro, obligatoriedad y tipo de póliza.</w:t>
      </w:r>
    </w:p>
    <w:p w14:paraId="5D0CBD26" w14:textId="7E732636" w:rsidR="00E727D7" w:rsidRPr="00121104" w:rsidRDefault="00E727D7" w:rsidP="008D0ED7">
      <w:pPr>
        <w:pStyle w:val="Prrafodelista"/>
        <w:numPr>
          <w:ilvl w:val="3"/>
          <w:numId w:val="1"/>
        </w:numPr>
        <w:rPr>
          <w:rFonts w:ascii="Arial" w:hAnsi="Arial" w:cs="Arial"/>
          <w:bCs/>
          <w:sz w:val="20"/>
        </w:rPr>
      </w:pPr>
      <w:r w:rsidRPr="008D60BF">
        <w:rPr>
          <w:rFonts w:ascii="Arial" w:hAnsi="Arial" w:cs="Arial"/>
          <w:b/>
          <w:sz w:val="20"/>
        </w:rPr>
        <w:t>Número de pólizas vigentes</w:t>
      </w:r>
      <w:r w:rsidR="00D149AD" w:rsidRPr="008D60BF">
        <w:rPr>
          <w:rFonts w:ascii="Arial" w:hAnsi="Arial" w:cs="Arial"/>
          <w:b/>
          <w:sz w:val="20"/>
        </w:rPr>
        <w:t>:</w:t>
      </w:r>
      <w:r w:rsidR="00D149AD" w:rsidRPr="00121104">
        <w:rPr>
          <w:rFonts w:ascii="Arial" w:hAnsi="Arial" w:cs="Arial"/>
          <w:bCs/>
          <w:sz w:val="20"/>
        </w:rPr>
        <w:t xml:space="preserve"> Número de pólizas vigentes a la fecha de corte.</w:t>
      </w:r>
      <w:r w:rsidR="00121104" w:rsidRPr="00121104">
        <w:t xml:space="preserve"> </w:t>
      </w:r>
      <w:r w:rsidR="00121104" w:rsidRPr="00121104">
        <w:rPr>
          <w:rFonts w:ascii="Arial" w:hAnsi="Arial" w:cs="Arial"/>
          <w:bCs/>
          <w:sz w:val="20"/>
        </w:rPr>
        <w:t>Esta variable se debe desagregar por tipo de seguro, obligatoriedad y tipo de póliza.</w:t>
      </w:r>
    </w:p>
    <w:p w14:paraId="4CC14C9F" w14:textId="45235AEA" w:rsidR="00E727D7" w:rsidRPr="00E727D7" w:rsidRDefault="00E727D7" w:rsidP="008D0ED7">
      <w:pPr>
        <w:pStyle w:val="Prrafodelista"/>
        <w:numPr>
          <w:ilvl w:val="3"/>
          <w:numId w:val="1"/>
        </w:numPr>
        <w:jc w:val="both"/>
        <w:rPr>
          <w:rFonts w:ascii="Arial" w:hAnsi="Arial" w:cs="Arial"/>
          <w:bCs/>
          <w:sz w:val="20"/>
        </w:rPr>
      </w:pPr>
      <w:r w:rsidRPr="008D60BF">
        <w:rPr>
          <w:rFonts w:ascii="Arial" w:hAnsi="Arial" w:cs="Arial"/>
          <w:b/>
          <w:sz w:val="20"/>
        </w:rPr>
        <w:t>Número de siniestros liquidados</w:t>
      </w:r>
      <w:r w:rsidR="0014394E" w:rsidRPr="008D60BF">
        <w:rPr>
          <w:rFonts w:ascii="Arial" w:hAnsi="Arial" w:cs="Arial"/>
          <w:b/>
          <w:sz w:val="20"/>
        </w:rPr>
        <w:t>:</w:t>
      </w:r>
      <w:r w:rsidR="0014394E">
        <w:rPr>
          <w:rFonts w:ascii="Arial" w:hAnsi="Arial" w:cs="Arial"/>
          <w:bCs/>
          <w:sz w:val="20"/>
        </w:rPr>
        <w:t xml:space="preserve"> </w:t>
      </w:r>
      <w:r w:rsidR="0014394E" w:rsidRPr="0014394E">
        <w:rPr>
          <w:rFonts w:ascii="Arial" w:hAnsi="Arial" w:cs="Arial"/>
          <w:bCs/>
          <w:sz w:val="20"/>
        </w:rPr>
        <w:t xml:space="preserve">Número de siniestros acumulados durante todo el periodo, en los que la aseguradora dio respuesta </w:t>
      </w:r>
      <w:r w:rsidR="00617FCF" w:rsidRPr="0014394E">
        <w:rPr>
          <w:rFonts w:ascii="Arial" w:hAnsi="Arial" w:cs="Arial"/>
          <w:bCs/>
          <w:sz w:val="20"/>
        </w:rPr>
        <w:t>positiva</w:t>
      </w:r>
      <w:r w:rsidR="0014394E" w:rsidRPr="0014394E">
        <w:rPr>
          <w:rFonts w:ascii="Arial" w:hAnsi="Arial" w:cs="Arial"/>
          <w:bCs/>
          <w:sz w:val="20"/>
        </w:rPr>
        <w:t xml:space="preserve"> a la reclamación </w:t>
      </w:r>
      <w:r w:rsidR="00527CA3" w:rsidRPr="0014394E">
        <w:rPr>
          <w:rFonts w:ascii="Arial" w:hAnsi="Arial" w:cs="Arial"/>
          <w:bCs/>
          <w:sz w:val="20"/>
        </w:rPr>
        <w:t>y,</w:t>
      </w:r>
      <w:r w:rsidR="0014394E" w:rsidRPr="0014394E">
        <w:rPr>
          <w:rFonts w:ascii="Arial" w:hAnsi="Arial" w:cs="Arial"/>
          <w:bCs/>
          <w:sz w:val="20"/>
        </w:rPr>
        <w:t xml:space="preserve"> por lo tanto, fueron pagados.</w:t>
      </w:r>
      <w:r w:rsidR="00617FCF">
        <w:rPr>
          <w:rFonts w:ascii="Arial" w:hAnsi="Arial" w:cs="Arial"/>
          <w:bCs/>
          <w:sz w:val="20"/>
        </w:rPr>
        <w:t xml:space="preserve"> </w:t>
      </w:r>
      <w:r w:rsidR="00527CA3" w:rsidRPr="00527CA3">
        <w:rPr>
          <w:rFonts w:ascii="Arial" w:hAnsi="Arial" w:cs="Arial"/>
          <w:bCs/>
          <w:sz w:val="20"/>
        </w:rPr>
        <w:t>Esta variable se debe desagregar por tipo de seguro, obligatoriedad y tipo de póliza.</w:t>
      </w:r>
    </w:p>
    <w:p w14:paraId="2EA5463B" w14:textId="3A8BC8E1" w:rsidR="00E727D7" w:rsidRPr="00E727D7" w:rsidRDefault="00E727D7" w:rsidP="008D0ED7">
      <w:pPr>
        <w:pStyle w:val="Prrafodelista"/>
        <w:numPr>
          <w:ilvl w:val="3"/>
          <w:numId w:val="1"/>
        </w:numPr>
        <w:jc w:val="both"/>
        <w:rPr>
          <w:rFonts w:ascii="Arial" w:hAnsi="Arial" w:cs="Arial"/>
          <w:bCs/>
          <w:sz w:val="20"/>
        </w:rPr>
      </w:pPr>
      <w:r w:rsidRPr="008D60BF">
        <w:rPr>
          <w:rFonts w:ascii="Arial" w:hAnsi="Arial" w:cs="Arial"/>
          <w:b/>
          <w:sz w:val="20"/>
        </w:rPr>
        <w:t>Número de siniestros objetados</w:t>
      </w:r>
      <w:r w:rsidR="00527CA3" w:rsidRPr="008D60BF">
        <w:rPr>
          <w:rFonts w:ascii="Arial" w:hAnsi="Arial" w:cs="Arial"/>
          <w:b/>
          <w:sz w:val="20"/>
        </w:rPr>
        <w:t>:</w:t>
      </w:r>
      <w:r w:rsidR="00527CA3">
        <w:rPr>
          <w:rFonts w:ascii="Arial" w:hAnsi="Arial" w:cs="Arial"/>
          <w:bCs/>
          <w:sz w:val="20"/>
        </w:rPr>
        <w:t xml:space="preserve"> </w:t>
      </w:r>
      <w:r w:rsidR="00527CA3" w:rsidRPr="00527CA3">
        <w:rPr>
          <w:rFonts w:ascii="Arial" w:hAnsi="Arial" w:cs="Arial"/>
          <w:bCs/>
          <w:sz w:val="20"/>
        </w:rPr>
        <w:t>Número de siniestros acumulados durante todo el periodo, en que la aseguradora dio respuesta negativa a la reclamación y</w:t>
      </w:r>
      <w:r w:rsidR="0004138E">
        <w:rPr>
          <w:rFonts w:ascii="Arial" w:hAnsi="Arial" w:cs="Arial"/>
          <w:bCs/>
          <w:sz w:val="20"/>
        </w:rPr>
        <w:t>,</w:t>
      </w:r>
      <w:r w:rsidR="00527CA3" w:rsidRPr="00527CA3">
        <w:rPr>
          <w:rFonts w:ascii="Arial" w:hAnsi="Arial" w:cs="Arial"/>
          <w:bCs/>
          <w:sz w:val="20"/>
        </w:rPr>
        <w:t xml:space="preserve"> por lo tanto</w:t>
      </w:r>
      <w:r w:rsidR="0004138E">
        <w:rPr>
          <w:rFonts w:ascii="Arial" w:hAnsi="Arial" w:cs="Arial"/>
          <w:bCs/>
          <w:sz w:val="20"/>
        </w:rPr>
        <w:t>,</w:t>
      </w:r>
      <w:r w:rsidR="00527CA3" w:rsidRPr="00527CA3">
        <w:rPr>
          <w:rFonts w:ascii="Arial" w:hAnsi="Arial" w:cs="Arial"/>
          <w:bCs/>
          <w:sz w:val="20"/>
        </w:rPr>
        <w:t xml:space="preserve"> no fueron pagados.</w:t>
      </w:r>
      <w:r w:rsidR="00527CA3">
        <w:rPr>
          <w:rFonts w:ascii="Arial" w:hAnsi="Arial" w:cs="Arial"/>
          <w:bCs/>
          <w:sz w:val="20"/>
        </w:rPr>
        <w:t xml:space="preserve"> </w:t>
      </w:r>
      <w:r w:rsidR="0004138E" w:rsidRPr="0004138E">
        <w:rPr>
          <w:rFonts w:ascii="Arial" w:hAnsi="Arial" w:cs="Arial"/>
          <w:bCs/>
          <w:sz w:val="20"/>
        </w:rPr>
        <w:t>Esta variable se debe desagregar por tipo de seguro, obligatoriedad y tipo de póliza.</w:t>
      </w:r>
    </w:p>
    <w:p w14:paraId="15841071" w14:textId="18A64F03" w:rsidR="00E727D7" w:rsidRPr="00E727D7" w:rsidRDefault="00E727D7" w:rsidP="008D0ED7">
      <w:pPr>
        <w:pStyle w:val="Prrafodelista"/>
        <w:numPr>
          <w:ilvl w:val="3"/>
          <w:numId w:val="1"/>
        </w:numPr>
        <w:jc w:val="both"/>
        <w:rPr>
          <w:rFonts w:ascii="Arial" w:hAnsi="Arial" w:cs="Arial"/>
          <w:bCs/>
          <w:sz w:val="20"/>
        </w:rPr>
      </w:pPr>
      <w:r w:rsidRPr="008D60BF">
        <w:rPr>
          <w:rFonts w:ascii="Arial" w:hAnsi="Arial" w:cs="Arial"/>
          <w:b/>
          <w:sz w:val="20"/>
        </w:rPr>
        <w:t>Número de días promedio para pago de siniestro</w:t>
      </w:r>
      <w:r w:rsidR="0004138E" w:rsidRPr="008D60BF">
        <w:rPr>
          <w:rFonts w:ascii="Arial" w:hAnsi="Arial" w:cs="Arial"/>
          <w:b/>
          <w:sz w:val="20"/>
        </w:rPr>
        <w:t>:</w:t>
      </w:r>
      <w:r w:rsidR="0004138E">
        <w:rPr>
          <w:rFonts w:ascii="Arial" w:hAnsi="Arial" w:cs="Arial"/>
          <w:bCs/>
          <w:sz w:val="20"/>
        </w:rPr>
        <w:t xml:space="preserve"> </w:t>
      </w:r>
      <w:r w:rsidR="00F92C97" w:rsidRPr="00F92C97">
        <w:rPr>
          <w:rFonts w:ascii="Arial" w:hAnsi="Arial" w:cs="Arial"/>
          <w:bCs/>
          <w:sz w:val="20"/>
        </w:rPr>
        <w:t>Los días promedio se deben calcular como el promedio simple de días entre el momento en que se acredita la ocurrencia del siniestro y su pago o reparación al beneficiario</w:t>
      </w:r>
      <w:r w:rsidR="009220E7">
        <w:rPr>
          <w:rFonts w:ascii="Arial" w:hAnsi="Arial" w:cs="Arial"/>
          <w:bCs/>
          <w:sz w:val="20"/>
        </w:rPr>
        <w:t xml:space="preserve">. </w:t>
      </w:r>
      <w:r w:rsidR="008E6C9A" w:rsidRPr="008E6C9A">
        <w:rPr>
          <w:rFonts w:ascii="Arial" w:hAnsi="Arial" w:cs="Arial"/>
          <w:bCs/>
          <w:sz w:val="20"/>
        </w:rPr>
        <w:t>Esta variable se debe desagregar por tipo de seguro, obligatoriedad y tipo de póliza.</w:t>
      </w:r>
    </w:p>
    <w:p w14:paraId="2A04589C" w14:textId="63AE1A0F" w:rsidR="00E727D7" w:rsidRDefault="00E727D7" w:rsidP="008D0ED7">
      <w:pPr>
        <w:pStyle w:val="Prrafodelista"/>
        <w:numPr>
          <w:ilvl w:val="3"/>
          <w:numId w:val="1"/>
        </w:numPr>
        <w:jc w:val="both"/>
        <w:rPr>
          <w:rFonts w:ascii="Arial" w:hAnsi="Arial" w:cs="Arial"/>
          <w:bCs/>
          <w:sz w:val="20"/>
        </w:rPr>
      </w:pPr>
      <w:r w:rsidRPr="006E508F">
        <w:rPr>
          <w:rFonts w:ascii="Arial" w:hAnsi="Arial" w:cs="Arial"/>
          <w:b/>
          <w:sz w:val="20"/>
        </w:rPr>
        <w:t>Número de quejas recibidas</w:t>
      </w:r>
      <w:r w:rsidR="006F345D" w:rsidRPr="006E508F">
        <w:rPr>
          <w:rFonts w:ascii="Arial" w:hAnsi="Arial" w:cs="Arial"/>
          <w:b/>
          <w:sz w:val="20"/>
        </w:rPr>
        <w:t>:</w:t>
      </w:r>
      <w:r w:rsidR="006F345D">
        <w:rPr>
          <w:rFonts w:ascii="Arial" w:hAnsi="Arial" w:cs="Arial"/>
          <w:bCs/>
          <w:sz w:val="20"/>
        </w:rPr>
        <w:t xml:space="preserve"> </w:t>
      </w:r>
      <w:r w:rsidR="006F345D" w:rsidRPr="006F345D">
        <w:rPr>
          <w:rFonts w:ascii="Arial" w:hAnsi="Arial" w:cs="Arial"/>
          <w:bCs/>
          <w:sz w:val="20"/>
        </w:rPr>
        <w:t>Número de quejas recibidas por la entidad o su defensor del consumidor durante todo el periodo.</w:t>
      </w:r>
      <w:r w:rsidR="006F345D">
        <w:rPr>
          <w:rFonts w:ascii="Arial" w:hAnsi="Arial" w:cs="Arial"/>
          <w:bCs/>
          <w:sz w:val="20"/>
        </w:rPr>
        <w:t xml:space="preserve"> </w:t>
      </w:r>
      <w:r w:rsidR="006F345D" w:rsidRPr="006F345D">
        <w:rPr>
          <w:rFonts w:ascii="Arial" w:hAnsi="Arial" w:cs="Arial"/>
          <w:bCs/>
          <w:sz w:val="20"/>
        </w:rPr>
        <w:t>Esta variable se debe desagregar por tipo de seguro, obligatoriedad y tipo de póliza.</w:t>
      </w:r>
    </w:p>
    <w:p w14:paraId="635FD5A4" w14:textId="77777777" w:rsidR="00BA5130" w:rsidRPr="00BA5130" w:rsidRDefault="00BA5130" w:rsidP="00020E16">
      <w:pPr>
        <w:pStyle w:val="Prrafodelista"/>
        <w:ind w:left="1728"/>
        <w:jc w:val="both"/>
        <w:rPr>
          <w:rFonts w:ascii="Arial" w:hAnsi="Arial" w:cs="Arial"/>
          <w:bCs/>
          <w:sz w:val="20"/>
        </w:rPr>
      </w:pPr>
    </w:p>
    <w:p w14:paraId="6E93D515" w14:textId="77777777" w:rsidR="00BA5130" w:rsidRPr="00BA5130" w:rsidRDefault="00BA5130" w:rsidP="008D0ED7">
      <w:pPr>
        <w:pStyle w:val="Prrafodelista"/>
        <w:numPr>
          <w:ilvl w:val="2"/>
          <w:numId w:val="1"/>
        </w:numPr>
        <w:jc w:val="both"/>
        <w:rPr>
          <w:rFonts w:ascii="Arial" w:hAnsi="Arial" w:cs="Arial"/>
          <w:bCs/>
          <w:sz w:val="20"/>
        </w:rPr>
      </w:pPr>
      <w:r w:rsidRPr="00DF5EAE">
        <w:rPr>
          <w:rFonts w:ascii="Arial" w:hAnsi="Arial" w:cs="Arial"/>
          <w:b/>
          <w:sz w:val="20"/>
        </w:rPr>
        <w:t>Tipo de seguro.</w:t>
      </w:r>
      <w:r w:rsidRPr="00BA5130">
        <w:rPr>
          <w:rFonts w:ascii="Arial" w:hAnsi="Arial" w:cs="Arial"/>
          <w:bCs/>
          <w:sz w:val="20"/>
        </w:rPr>
        <w:t xml:space="preserve"> Se debe escoger el tipo de seguro que se va a reportar de entre las siguientes opciones:</w:t>
      </w:r>
    </w:p>
    <w:p w14:paraId="38628509" w14:textId="77777777" w:rsidR="00BA5130" w:rsidRPr="00BA5130" w:rsidRDefault="00BA5130" w:rsidP="00020E16">
      <w:pPr>
        <w:pStyle w:val="Prrafodelista"/>
        <w:ind w:left="1728"/>
        <w:jc w:val="both"/>
        <w:rPr>
          <w:rFonts w:ascii="Arial" w:hAnsi="Arial" w:cs="Arial"/>
          <w:bCs/>
          <w:sz w:val="20"/>
        </w:rPr>
      </w:pPr>
    </w:p>
    <w:p w14:paraId="36966E3B" w14:textId="77777777" w:rsidR="00BA5130" w:rsidRPr="00BA5130" w:rsidRDefault="00BA5130" w:rsidP="008D0ED7">
      <w:pPr>
        <w:pStyle w:val="Prrafodelista"/>
        <w:numPr>
          <w:ilvl w:val="3"/>
          <w:numId w:val="1"/>
        </w:numPr>
        <w:jc w:val="both"/>
        <w:rPr>
          <w:rFonts w:ascii="Arial" w:hAnsi="Arial" w:cs="Arial"/>
          <w:bCs/>
          <w:sz w:val="20"/>
        </w:rPr>
      </w:pPr>
      <w:r w:rsidRPr="00BA5130">
        <w:rPr>
          <w:rFonts w:ascii="Arial" w:hAnsi="Arial" w:cs="Arial"/>
          <w:bCs/>
          <w:sz w:val="20"/>
        </w:rPr>
        <w:t>Microseguros masivos</w:t>
      </w:r>
    </w:p>
    <w:p w14:paraId="440F9D9B" w14:textId="77777777" w:rsidR="00BA5130" w:rsidRPr="00BA5130" w:rsidRDefault="00BA5130" w:rsidP="008D0ED7">
      <w:pPr>
        <w:pStyle w:val="Prrafodelista"/>
        <w:numPr>
          <w:ilvl w:val="3"/>
          <w:numId w:val="1"/>
        </w:numPr>
        <w:jc w:val="both"/>
        <w:rPr>
          <w:rFonts w:ascii="Arial" w:hAnsi="Arial" w:cs="Arial"/>
          <w:bCs/>
          <w:sz w:val="20"/>
        </w:rPr>
      </w:pPr>
      <w:r w:rsidRPr="00BA5130">
        <w:rPr>
          <w:rFonts w:ascii="Arial" w:hAnsi="Arial" w:cs="Arial"/>
          <w:bCs/>
          <w:sz w:val="20"/>
        </w:rPr>
        <w:t>Microseguros no masivos</w:t>
      </w:r>
    </w:p>
    <w:p w14:paraId="261E2AC9" w14:textId="77777777" w:rsidR="00BA5130" w:rsidRPr="00BA5130" w:rsidRDefault="00BA5130" w:rsidP="008D0ED7">
      <w:pPr>
        <w:pStyle w:val="Prrafodelista"/>
        <w:numPr>
          <w:ilvl w:val="3"/>
          <w:numId w:val="1"/>
        </w:numPr>
        <w:jc w:val="both"/>
        <w:rPr>
          <w:rFonts w:ascii="Arial" w:hAnsi="Arial" w:cs="Arial"/>
          <w:bCs/>
          <w:sz w:val="20"/>
        </w:rPr>
      </w:pPr>
      <w:r w:rsidRPr="00BA5130">
        <w:rPr>
          <w:rFonts w:ascii="Arial" w:hAnsi="Arial" w:cs="Arial"/>
          <w:bCs/>
          <w:sz w:val="20"/>
        </w:rPr>
        <w:t>Masivos no microseguros</w:t>
      </w:r>
    </w:p>
    <w:p w14:paraId="6E5C34F0" w14:textId="77777777" w:rsidR="00BA5130" w:rsidRPr="00BA5130" w:rsidRDefault="00BA5130" w:rsidP="008D0ED7">
      <w:pPr>
        <w:pStyle w:val="Prrafodelista"/>
        <w:numPr>
          <w:ilvl w:val="3"/>
          <w:numId w:val="1"/>
        </w:numPr>
        <w:jc w:val="both"/>
        <w:rPr>
          <w:rFonts w:ascii="Arial" w:hAnsi="Arial" w:cs="Arial"/>
          <w:bCs/>
          <w:sz w:val="20"/>
        </w:rPr>
      </w:pPr>
      <w:r w:rsidRPr="00BA5130">
        <w:rPr>
          <w:rFonts w:ascii="Arial" w:hAnsi="Arial" w:cs="Arial"/>
          <w:bCs/>
          <w:sz w:val="20"/>
        </w:rPr>
        <w:t>Otras pólizas no masivas ni microseguros</w:t>
      </w:r>
    </w:p>
    <w:p w14:paraId="6267C5CF" w14:textId="77777777" w:rsidR="00BA5130" w:rsidRPr="00BA5130" w:rsidRDefault="00BA5130" w:rsidP="008D0ED7">
      <w:pPr>
        <w:pStyle w:val="Prrafodelista"/>
        <w:numPr>
          <w:ilvl w:val="3"/>
          <w:numId w:val="1"/>
        </w:numPr>
        <w:jc w:val="both"/>
        <w:rPr>
          <w:rFonts w:ascii="Arial" w:hAnsi="Arial" w:cs="Arial"/>
          <w:bCs/>
          <w:sz w:val="20"/>
        </w:rPr>
      </w:pPr>
      <w:proofErr w:type="gramStart"/>
      <w:r w:rsidRPr="00BA5130">
        <w:rPr>
          <w:rFonts w:ascii="Arial" w:hAnsi="Arial" w:cs="Arial"/>
          <w:bCs/>
          <w:sz w:val="20"/>
        </w:rPr>
        <w:t>Total</w:t>
      </w:r>
      <w:proofErr w:type="gramEnd"/>
      <w:r w:rsidRPr="00BA5130">
        <w:rPr>
          <w:rFonts w:ascii="Arial" w:hAnsi="Arial" w:cs="Arial"/>
          <w:bCs/>
          <w:sz w:val="20"/>
        </w:rPr>
        <w:t xml:space="preserve"> pólizas</w:t>
      </w:r>
    </w:p>
    <w:p w14:paraId="421C8252" w14:textId="77777777" w:rsidR="00BA5130" w:rsidRPr="00BA5130" w:rsidRDefault="00BA5130" w:rsidP="00020E16">
      <w:pPr>
        <w:pStyle w:val="Prrafodelista"/>
        <w:ind w:left="1728"/>
        <w:jc w:val="both"/>
        <w:rPr>
          <w:rFonts w:ascii="Arial" w:hAnsi="Arial" w:cs="Arial"/>
          <w:bCs/>
          <w:sz w:val="20"/>
        </w:rPr>
      </w:pPr>
    </w:p>
    <w:p w14:paraId="1F324495" w14:textId="77777777" w:rsidR="00BF2650" w:rsidRDefault="003D70A7" w:rsidP="008D0ED7">
      <w:pPr>
        <w:pStyle w:val="Prrafodelista"/>
        <w:numPr>
          <w:ilvl w:val="2"/>
          <w:numId w:val="1"/>
        </w:numPr>
        <w:jc w:val="both"/>
        <w:rPr>
          <w:rFonts w:ascii="Arial" w:hAnsi="Arial" w:cs="Arial"/>
          <w:bCs/>
          <w:sz w:val="20"/>
        </w:rPr>
      </w:pPr>
      <w:r>
        <w:rPr>
          <w:rFonts w:ascii="Arial" w:hAnsi="Arial" w:cs="Arial"/>
          <w:b/>
          <w:sz w:val="20"/>
        </w:rPr>
        <w:t>Obligatoriedad</w:t>
      </w:r>
      <w:r w:rsidR="00BA5130" w:rsidRPr="00D232AF">
        <w:rPr>
          <w:rFonts w:ascii="Arial" w:hAnsi="Arial" w:cs="Arial"/>
          <w:b/>
          <w:sz w:val="20"/>
        </w:rPr>
        <w:t>.</w:t>
      </w:r>
      <w:r w:rsidR="00BA5130" w:rsidRPr="00BA5130">
        <w:rPr>
          <w:rFonts w:ascii="Arial" w:hAnsi="Arial" w:cs="Arial"/>
          <w:bCs/>
          <w:sz w:val="20"/>
        </w:rPr>
        <w:t xml:space="preserve"> Se debe escoger </w:t>
      </w:r>
      <w:r>
        <w:rPr>
          <w:rFonts w:ascii="Arial" w:hAnsi="Arial" w:cs="Arial"/>
          <w:bCs/>
          <w:sz w:val="20"/>
        </w:rPr>
        <w:t>la obligatoriedad</w:t>
      </w:r>
      <w:r w:rsidR="00BA5130" w:rsidRPr="00BA5130">
        <w:rPr>
          <w:rFonts w:ascii="Arial" w:hAnsi="Arial" w:cs="Arial"/>
          <w:bCs/>
          <w:sz w:val="20"/>
        </w:rPr>
        <w:t xml:space="preserve"> que se va a reportar de entre las siguientes opciones:</w:t>
      </w:r>
    </w:p>
    <w:p w14:paraId="3E66772C" w14:textId="77777777" w:rsidR="00BF2650" w:rsidRDefault="00BF2650" w:rsidP="00020E16">
      <w:pPr>
        <w:pStyle w:val="Prrafodelista"/>
        <w:ind w:left="1224"/>
        <w:jc w:val="both"/>
        <w:rPr>
          <w:rFonts w:ascii="Arial" w:hAnsi="Arial" w:cs="Arial"/>
          <w:bCs/>
          <w:sz w:val="20"/>
        </w:rPr>
      </w:pPr>
    </w:p>
    <w:p w14:paraId="145D0DB6" w14:textId="77777777" w:rsidR="00BF2650" w:rsidRDefault="00BF2650" w:rsidP="008D0ED7">
      <w:pPr>
        <w:pStyle w:val="Prrafodelista"/>
        <w:numPr>
          <w:ilvl w:val="3"/>
          <w:numId w:val="1"/>
        </w:numPr>
        <w:jc w:val="both"/>
        <w:rPr>
          <w:rFonts w:ascii="Arial" w:hAnsi="Arial" w:cs="Arial"/>
          <w:bCs/>
          <w:sz w:val="20"/>
        </w:rPr>
      </w:pPr>
      <w:r w:rsidRPr="00BF2650">
        <w:rPr>
          <w:rFonts w:ascii="Arial" w:hAnsi="Arial" w:cs="Arial"/>
          <w:bCs/>
          <w:sz w:val="20"/>
        </w:rPr>
        <w:t>Obligatoria</w:t>
      </w:r>
    </w:p>
    <w:p w14:paraId="19D8764F" w14:textId="77777777" w:rsidR="00BF2650" w:rsidRDefault="00BF2650" w:rsidP="008D0ED7">
      <w:pPr>
        <w:pStyle w:val="Prrafodelista"/>
        <w:numPr>
          <w:ilvl w:val="3"/>
          <w:numId w:val="1"/>
        </w:numPr>
        <w:jc w:val="both"/>
        <w:rPr>
          <w:rFonts w:ascii="Arial" w:hAnsi="Arial" w:cs="Arial"/>
          <w:bCs/>
          <w:sz w:val="20"/>
        </w:rPr>
      </w:pPr>
      <w:r w:rsidRPr="00BF2650">
        <w:rPr>
          <w:rFonts w:ascii="Arial" w:hAnsi="Arial" w:cs="Arial"/>
          <w:bCs/>
          <w:sz w:val="20"/>
        </w:rPr>
        <w:t>Voluntaria</w:t>
      </w:r>
    </w:p>
    <w:p w14:paraId="6D0D17F1" w14:textId="71D52AD1" w:rsidR="00BA5130" w:rsidRDefault="00BF2650" w:rsidP="008D0ED7">
      <w:pPr>
        <w:pStyle w:val="Prrafodelista"/>
        <w:numPr>
          <w:ilvl w:val="3"/>
          <w:numId w:val="1"/>
        </w:numPr>
        <w:jc w:val="both"/>
        <w:rPr>
          <w:rFonts w:ascii="Arial" w:hAnsi="Arial" w:cs="Arial"/>
          <w:bCs/>
          <w:sz w:val="20"/>
        </w:rPr>
      </w:pPr>
      <w:r w:rsidRPr="00BF2650">
        <w:rPr>
          <w:rFonts w:ascii="Arial" w:hAnsi="Arial" w:cs="Arial"/>
          <w:bCs/>
          <w:sz w:val="20"/>
        </w:rPr>
        <w:t>Total</w:t>
      </w:r>
    </w:p>
    <w:p w14:paraId="3F9BFFFB" w14:textId="77777777" w:rsidR="00BF2650" w:rsidRPr="00BF2650" w:rsidRDefault="00BF2650" w:rsidP="00020E16">
      <w:pPr>
        <w:pStyle w:val="Prrafodelista"/>
        <w:ind w:left="1728"/>
        <w:jc w:val="both"/>
        <w:rPr>
          <w:rFonts w:ascii="Arial" w:hAnsi="Arial" w:cs="Arial"/>
          <w:bCs/>
          <w:sz w:val="20"/>
        </w:rPr>
      </w:pPr>
    </w:p>
    <w:p w14:paraId="2A5C613A" w14:textId="2EF9633E" w:rsidR="00BA5130" w:rsidRPr="00BA5130" w:rsidRDefault="004054BD" w:rsidP="008D0ED7">
      <w:pPr>
        <w:pStyle w:val="Prrafodelista"/>
        <w:numPr>
          <w:ilvl w:val="2"/>
          <w:numId w:val="1"/>
        </w:numPr>
        <w:jc w:val="both"/>
        <w:rPr>
          <w:rFonts w:ascii="Arial" w:hAnsi="Arial" w:cs="Arial"/>
          <w:bCs/>
          <w:sz w:val="20"/>
        </w:rPr>
      </w:pPr>
      <w:r w:rsidRPr="004E1D4B">
        <w:rPr>
          <w:rFonts w:ascii="Arial" w:hAnsi="Arial" w:cs="Arial"/>
          <w:b/>
          <w:sz w:val="20"/>
        </w:rPr>
        <w:t>Tipo de póliza</w:t>
      </w:r>
      <w:r w:rsidR="00BA5130" w:rsidRPr="004E1D4B">
        <w:rPr>
          <w:rFonts w:ascii="Arial" w:hAnsi="Arial" w:cs="Arial"/>
          <w:b/>
          <w:sz w:val="20"/>
        </w:rPr>
        <w:t>.</w:t>
      </w:r>
      <w:r w:rsidR="00BA5130" w:rsidRPr="00BA5130">
        <w:rPr>
          <w:rFonts w:ascii="Arial" w:hAnsi="Arial" w:cs="Arial"/>
          <w:bCs/>
          <w:sz w:val="20"/>
        </w:rPr>
        <w:t xml:space="preserve"> Se debe escoger el tipo </w:t>
      </w:r>
      <w:r w:rsidR="006C2ADC">
        <w:rPr>
          <w:rFonts w:ascii="Arial" w:hAnsi="Arial" w:cs="Arial"/>
          <w:bCs/>
          <w:sz w:val="20"/>
        </w:rPr>
        <w:t>de póliza</w:t>
      </w:r>
      <w:r w:rsidR="00BA5130" w:rsidRPr="00BA5130">
        <w:rPr>
          <w:rFonts w:ascii="Arial" w:hAnsi="Arial" w:cs="Arial"/>
          <w:bCs/>
          <w:sz w:val="20"/>
        </w:rPr>
        <w:t xml:space="preserve"> que se va a reportar de entre las siguientes opciones:</w:t>
      </w:r>
    </w:p>
    <w:p w14:paraId="350ABE78" w14:textId="77777777" w:rsidR="00BA5130" w:rsidRPr="00BA5130" w:rsidRDefault="00BA5130" w:rsidP="00020E16">
      <w:pPr>
        <w:pStyle w:val="Prrafodelista"/>
        <w:ind w:left="1728"/>
        <w:jc w:val="both"/>
        <w:rPr>
          <w:rFonts w:ascii="Arial" w:hAnsi="Arial" w:cs="Arial"/>
          <w:bCs/>
          <w:sz w:val="20"/>
        </w:rPr>
      </w:pPr>
    </w:p>
    <w:p w14:paraId="662610CA" w14:textId="77777777" w:rsidR="006C2ADC" w:rsidRPr="006C2ADC" w:rsidRDefault="006C2ADC" w:rsidP="008D0ED7">
      <w:pPr>
        <w:pStyle w:val="Prrafodelista"/>
        <w:numPr>
          <w:ilvl w:val="3"/>
          <w:numId w:val="1"/>
        </w:numPr>
        <w:jc w:val="both"/>
        <w:rPr>
          <w:rFonts w:ascii="Arial" w:hAnsi="Arial" w:cs="Arial"/>
          <w:bCs/>
          <w:sz w:val="20"/>
        </w:rPr>
      </w:pPr>
      <w:r w:rsidRPr="006C2ADC">
        <w:rPr>
          <w:rFonts w:ascii="Arial" w:hAnsi="Arial" w:cs="Arial"/>
          <w:bCs/>
          <w:sz w:val="20"/>
        </w:rPr>
        <w:t>Individual</w:t>
      </w:r>
    </w:p>
    <w:p w14:paraId="5D5F1390" w14:textId="77777777" w:rsidR="006C2ADC" w:rsidRPr="006C2ADC" w:rsidRDefault="006C2ADC" w:rsidP="008D0ED7">
      <w:pPr>
        <w:pStyle w:val="Prrafodelista"/>
        <w:numPr>
          <w:ilvl w:val="3"/>
          <w:numId w:val="1"/>
        </w:numPr>
        <w:jc w:val="both"/>
        <w:rPr>
          <w:rFonts w:ascii="Arial" w:hAnsi="Arial" w:cs="Arial"/>
          <w:bCs/>
          <w:sz w:val="20"/>
        </w:rPr>
      </w:pPr>
      <w:r w:rsidRPr="006C2ADC">
        <w:rPr>
          <w:rFonts w:ascii="Arial" w:hAnsi="Arial" w:cs="Arial"/>
          <w:bCs/>
          <w:sz w:val="20"/>
        </w:rPr>
        <w:t>Colectiva</w:t>
      </w:r>
    </w:p>
    <w:p w14:paraId="68A08EDE" w14:textId="07F1D826" w:rsidR="0049059F" w:rsidRDefault="006C2ADC" w:rsidP="008D0ED7">
      <w:pPr>
        <w:pStyle w:val="Prrafodelista"/>
        <w:numPr>
          <w:ilvl w:val="3"/>
          <w:numId w:val="1"/>
        </w:numPr>
        <w:jc w:val="both"/>
        <w:rPr>
          <w:rFonts w:ascii="Arial" w:hAnsi="Arial" w:cs="Arial"/>
          <w:bCs/>
          <w:sz w:val="20"/>
        </w:rPr>
      </w:pPr>
      <w:r w:rsidRPr="006C2ADC">
        <w:rPr>
          <w:rFonts w:ascii="Arial" w:hAnsi="Arial" w:cs="Arial"/>
          <w:bCs/>
          <w:sz w:val="20"/>
        </w:rPr>
        <w:t>Total</w:t>
      </w:r>
    </w:p>
    <w:sectPr w:rsidR="0049059F" w:rsidSect="005E2C2A">
      <w:type w:val="continuous"/>
      <w:pgSz w:w="12242" w:h="18722" w:code="257"/>
      <w:pgMar w:top="1417" w:right="1701" w:bottom="1417" w:left="1701" w:header="562" w:footer="562" w:gutter="0"/>
      <w:paperSrc w:first="260" w:other="260"/>
      <w:pgNumType w:start="1"/>
      <w:cols w:space="720"/>
      <w:noEndnote/>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D059645" w14:textId="77777777" w:rsidR="00D42FA5" w:rsidRDefault="00D42FA5">
      <w:r>
        <w:separator/>
      </w:r>
    </w:p>
  </w:endnote>
  <w:endnote w:type="continuationSeparator" w:id="0">
    <w:p w14:paraId="0C20EF4E" w14:textId="77777777" w:rsidR="00D42FA5" w:rsidRDefault="00D42FA5">
      <w:r>
        <w:continuationSeparator/>
      </w:r>
    </w:p>
  </w:endnote>
  <w:endnote w:type="continuationNotice" w:id="1">
    <w:p w14:paraId="36C6D53B" w14:textId="77777777" w:rsidR="00D42FA5" w:rsidRDefault="00D42FA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Univers Cd (W1)">
    <w:altName w:val="Calibri"/>
    <w:panose1 w:val="00000000000000000000"/>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CF1114" w14:textId="63799E38" w:rsidR="00FC42FB" w:rsidRPr="0048617D" w:rsidRDefault="3721EAE4" w:rsidP="3721EAE4">
    <w:pPr>
      <w:rPr>
        <w:rStyle w:val="Nmerodepgina"/>
        <w:rFonts w:ascii="Arial" w:hAnsi="Arial" w:cs="Arial"/>
        <w:b/>
        <w:bCs/>
        <w:sz w:val="22"/>
        <w:szCs w:val="22"/>
        <w:lang w:val="es-ES"/>
      </w:rPr>
    </w:pPr>
    <w:r w:rsidRPr="3721EAE4">
      <w:rPr>
        <w:rFonts w:ascii="Arial" w:hAnsi="Arial" w:cs="Arial"/>
        <w:b/>
        <w:bCs/>
        <w:sz w:val="22"/>
        <w:szCs w:val="22"/>
        <w:lang w:val="es-ES"/>
      </w:rPr>
      <w:t>Carta Circular</w:t>
    </w:r>
    <w:r w:rsidR="00DC1717">
      <w:rPr>
        <w:rFonts w:ascii="Arial" w:hAnsi="Arial" w:cs="Arial"/>
        <w:b/>
        <w:bCs/>
        <w:sz w:val="22"/>
        <w:szCs w:val="22"/>
        <w:lang w:val="es-ES"/>
      </w:rPr>
      <w:t xml:space="preserve"> 0073</w:t>
    </w:r>
    <w:r w:rsidR="00DC1717" w:rsidRPr="3721EAE4">
      <w:rPr>
        <w:rFonts w:ascii="Arial" w:hAnsi="Arial" w:cs="Arial"/>
        <w:b/>
        <w:bCs/>
        <w:sz w:val="22"/>
        <w:szCs w:val="22"/>
        <w:lang w:val="es-ES"/>
      </w:rPr>
      <w:t xml:space="preserve"> de</w:t>
    </w:r>
    <w:r w:rsidRPr="3721EAE4">
      <w:rPr>
        <w:rFonts w:ascii="Arial" w:hAnsi="Arial" w:cs="Arial"/>
        <w:b/>
        <w:bCs/>
        <w:sz w:val="22"/>
        <w:szCs w:val="22"/>
        <w:lang w:val="es-ES"/>
      </w:rPr>
      <w:t xml:space="preserve"> 202</w:t>
    </w:r>
    <w:r w:rsidR="00DC1717">
      <w:rPr>
        <w:rFonts w:ascii="Arial" w:hAnsi="Arial" w:cs="Arial"/>
        <w:b/>
        <w:bCs/>
        <w:sz w:val="22"/>
        <w:szCs w:val="22"/>
        <w:lang w:val="es-ES"/>
      </w:rPr>
      <w:t>5</w:t>
    </w:r>
    <w:r w:rsidRPr="3721EAE4">
      <w:rPr>
        <w:rFonts w:ascii="Arial" w:hAnsi="Arial" w:cs="Arial"/>
        <w:b/>
        <w:bCs/>
        <w:sz w:val="22"/>
        <w:szCs w:val="22"/>
        <w:lang w:val="es-ES"/>
      </w:rPr>
      <w:t xml:space="preserve">                                                                           Página  </w:t>
    </w:r>
    <w:r w:rsidR="00FC42FB" w:rsidRPr="3721EAE4">
      <w:rPr>
        <w:rStyle w:val="Nmerodepgina"/>
        <w:rFonts w:ascii="Arial" w:hAnsi="Arial" w:cs="Arial"/>
        <w:b/>
        <w:bCs/>
        <w:sz w:val="22"/>
        <w:szCs w:val="22"/>
        <w:lang w:val="es-ES"/>
      </w:rPr>
      <w:fldChar w:fldCharType="begin"/>
    </w:r>
    <w:r w:rsidR="00FC42FB" w:rsidRPr="3721EAE4">
      <w:rPr>
        <w:rStyle w:val="Nmerodepgina"/>
        <w:rFonts w:ascii="Arial" w:hAnsi="Arial" w:cs="Arial"/>
        <w:b/>
        <w:bCs/>
        <w:sz w:val="22"/>
        <w:szCs w:val="22"/>
      </w:rPr>
      <w:instrText xml:space="preserve"> PAGE </w:instrText>
    </w:r>
    <w:r w:rsidR="00FC42FB" w:rsidRPr="3721EAE4">
      <w:rPr>
        <w:rStyle w:val="Nmerodepgina"/>
        <w:rFonts w:ascii="Arial" w:hAnsi="Arial" w:cs="Arial"/>
        <w:b/>
        <w:bCs/>
        <w:sz w:val="22"/>
        <w:szCs w:val="22"/>
      </w:rPr>
      <w:fldChar w:fldCharType="separate"/>
    </w:r>
    <w:r w:rsidRPr="3721EAE4">
      <w:rPr>
        <w:rStyle w:val="Nmerodepgina"/>
        <w:rFonts w:ascii="Arial" w:hAnsi="Arial" w:cs="Arial"/>
        <w:b/>
        <w:bCs/>
        <w:sz w:val="22"/>
        <w:szCs w:val="22"/>
        <w:lang w:val="es-ES"/>
      </w:rPr>
      <w:t>1</w:t>
    </w:r>
    <w:r w:rsidR="00FC42FB" w:rsidRPr="3721EAE4">
      <w:rPr>
        <w:rStyle w:val="Nmerodepgina"/>
        <w:rFonts w:ascii="Arial" w:hAnsi="Arial" w:cs="Arial"/>
        <w:b/>
        <w:bCs/>
        <w:sz w:val="22"/>
        <w:szCs w:val="22"/>
        <w:lang w:val="es-ES"/>
      </w:rPr>
      <w:fldChar w:fldCharType="end"/>
    </w:r>
    <w:r w:rsidRPr="3721EAE4">
      <w:rPr>
        <w:rStyle w:val="Nmerodepgina"/>
        <w:rFonts w:ascii="Arial" w:hAnsi="Arial" w:cs="Arial"/>
        <w:b/>
        <w:bCs/>
        <w:sz w:val="22"/>
        <w:szCs w:val="22"/>
        <w:lang w:val="es-ES"/>
      </w:rPr>
      <w:t xml:space="preserve"> </w:t>
    </w:r>
  </w:p>
  <w:p w14:paraId="1ACF2188" w14:textId="77777777" w:rsidR="00FC42FB" w:rsidRPr="000E2328" w:rsidRDefault="00FC42FB" w:rsidP="00934566">
    <w:pPr>
      <w:pStyle w:val="Piedepgina"/>
      <w:tabs>
        <w:tab w:val="clear" w:pos="4252"/>
        <w:tab w:val="clear" w:pos="8504"/>
        <w:tab w:val="left" w:pos="3804"/>
      </w:tabs>
      <w:ind w:right="360"/>
      <w:rPr>
        <w:rFonts w:ascii="Arial" w:hAnsi="Arial"/>
        <w:b/>
        <w:sz w:val="20"/>
        <w:lang w:val="pt-B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D8E21D9" w14:textId="77777777" w:rsidR="00D42FA5" w:rsidRDefault="00D42FA5">
      <w:r>
        <w:separator/>
      </w:r>
    </w:p>
  </w:footnote>
  <w:footnote w:type="continuationSeparator" w:id="0">
    <w:p w14:paraId="5E9521A7" w14:textId="77777777" w:rsidR="00D42FA5" w:rsidRDefault="00D42FA5">
      <w:r>
        <w:continuationSeparator/>
      </w:r>
    </w:p>
  </w:footnote>
  <w:footnote w:type="continuationNotice" w:id="1">
    <w:p w14:paraId="14C15CF1" w14:textId="77777777" w:rsidR="00D42FA5" w:rsidRDefault="00D42FA5"/>
  </w:footnote>
  <w:footnote w:id="2">
    <w:p w14:paraId="1B3E5471" w14:textId="2576F49B" w:rsidR="00BB3074" w:rsidRPr="00BB3074" w:rsidRDefault="00BB3074">
      <w:pPr>
        <w:pStyle w:val="Textonotapie"/>
        <w:rPr>
          <w:lang w:val="es-CO"/>
        </w:rPr>
      </w:pPr>
      <w:r>
        <w:rPr>
          <w:rStyle w:val="Refdenotaalpie"/>
        </w:rPr>
        <w:footnoteRef/>
      </w:r>
      <w:r>
        <w:t xml:space="preserve"> C</w:t>
      </w:r>
      <w:r w:rsidRPr="00BB3074">
        <w:t>uando el pago de la prima contenga algún subsidio, los topes acá previstos deberán aplicarse sobre el valor de la prima neto de subsidios</w:t>
      </w:r>
      <w: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E09272" w14:textId="77777777" w:rsidR="00FC42FB" w:rsidRDefault="00FC42FB" w:rsidP="002D0346">
    <w:pPr>
      <w:pStyle w:val="Encabezado"/>
      <w:jc w:val="center"/>
      <w:rPr>
        <w:rFonts w:ascii="Arial" w:hAnsi="Arial" w:cs="Arial"/>
        <w:b/>
        <w:sz w:val="24"/>
        <w:szCs w:val="24"/>
        <w:lang w:val="es-MX"/>
      </w:rPr>
    </w:pPr>
    <w:r w:rsidRPr="007F6DA4">
      <w:rPr>
        <w:rFonts w:ascii="Arial" w:hAnsi="Arial" w:cs="Arial"/>
        <w:b/>
        <w:sz w:val="24"/>
        <w:szCs w:val="24"/>
        <w:lang w:val="es-MX"/>
      </w:rPr>
      <w:t>SUPERINTENDENCIA FINANCIERA DE COLOMBIA</w:t>
    </w:r>
  </w:p>
  <w:p w14:paraId="205F09AA" w14:textId="77777777" w:rsidR="00FC42FB" w:rsidRDefault="00FC42FB" w:rsidP="002D0346">
    <w:pPr>
      <w:pStyle w:val="Encabezado"/>
      <w:jc w:val="center"/>
      <w:rPr>
        <w:rFonts w:ascii="Arial" w:hAnsi="Arial" w:cs="Arial"/>
        <w:b/>
        <w:sz w:val="24"/>
        <w:szCs w:val="24"/>
        <w:lang w:val="es-MX"/>
      </w:rPr>
    </w:pPr>
  </w:p>
  <w:p w14:paraId="7902881C" w14:textId="77777777" w:rsidR="00FC42FB" w:rsidRPr="002D0346" w:rsidRDefault="00FC42FB" w:rsidP="002D0346">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3D3F74"/>
    <w:multiLevelType w:val="multilevel"/>
    <w:tmpl w:val="D1DA22F8"/>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bullet"/>
      <w:lvlText w:val=""/>
      <w:lvlJc w:val="left"/>
      <w:pPr>
        <w:ind w:left="1080" w:hanging="360"/>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1B374477"/>
    <w:multiLevelType w:val="multilevel"/>
    <w:tmpl w:val="3A9E1AC8"/>
    <w:lvl w:ilvl="0">
      <w:start w:val="1"/>
      <w:numFmt w:val="decimal"/>
      <w:lvlText w:val="%1."/>
      <w:lvlJc w:val="left"/>
      <w:pPr>
        <w:ind w:left="360" w:hanging="360"/>
      </w:pPr>
      <w:rPr>
        <w:rFonts w:hint="default"/>
        <w:b/>
        <w:bCs w:val="0"/>
      </w:rPr>
    </w:lvl>
    <w:lvl w:ilvl="1">
      <w:start w:val="1"/>
      <w:numFmt w:val="decimal"/>
      <w:lvlText w:val="%1.%2."/>
      <w:lvlJc w:val="left"/>
      <w:pPr>
        <w:ind w:left="792" w:hanging="432"/>
      </w:pPr>
      <w:rPr>
        <w:b/>
        <w:bCs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3C751FE4"/>
    <w:multiLevelType w:val="hybridMultilevel"/>
    <w:tmpl w:val="440284C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 w15:restartNumberingAfterBreak="0">
    <w:nsid w:val="420D23D9"/>
    <w:multiLevelType w:val="hybridMultilevel"/>
    <w:tmpl w:val="D74C372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4E747D0A"/>
    <w:multiLevelType w:val="multilevel"/>
    <w:tmpl w:val="D1DA22F8"/>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bullet"/>
      <w:lvlText w:val=""/>
      <w:lvlJc w:val="left"/>
      <w:pPr>
        <w:ind w:left="1080" w:hanging="360"/>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619606102">
    <w:abstractNumId w:val="1"/>
  </w:num>
  <w:num w:numId="2" w16cid:durableId="118841745">
    <w:abstractNumId w:val="3"/>
  </w:num>
  <w:num w:numId="3" w16cid:durableId="1742172842">
    <w:abstractNumId w:val="2"/>
  </w:num>
  <w:num w:numId="4" w16cid:durableId="1293756881">
    <w:abstractNumId w:val="4"/>
  </w:num>
  <w:num w:numId="5" w16cid:durableId="1550527657">
    <w:abstractNumId w:val="0"/>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activeWritingStyle w:appName="MSWord" w:lang="es-MX" w:vendorID="64" w:dllVersion="0" w:nlCheck="1" w:checkStyle="0"/>
  <w:activeWritingStyle w:appName="MSWord" w:lang="es-ES_tradnl" w:vendorID="64" w:dllVersion="0" w:nlCheck="1" w:checkStyle="0"/>
  <w:activeWritingStyle w:appName="MSWord" w:lang="es-CO" w:vendorID="64" w:dllVersion="0" w:nlCheck="1" w:checkStyle="0"/>
  <w:activeWritingStyle w:appName="MSWord" w:lang="es-ES"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B66CF"/>
    <w:rsid w:val="00000B00"/>
    <w:rsid w:val="0000152D"/>
    <w:rsid w:val="000035D1"/>
    <w:rsid w:val="00006193"/>
    <w:rsid w:val="0000693C"/>
    <w:rsid w:val="00011B14"/>
    <w:rsid w:val="00011C51"/>
    <w:rsid w:val="0001241F"/>
    <w:rsid w:val="00012715"/>
    <w:rsid w:val="0001297D"/>
    <w:rsid w:val="000148DC"/>
    <w:rsid w:val="000152B4"/>
    <w:rsid w:val="00017239"/>
    <w:rsid w:val="00017DA6"/>
    <w:rsid w:val="000204ED"/>
    <w:rsid w:val="00020E16"/>
    <w:rsid w:val="0002133C"/>
    <w:rsid w:val="0002333F"/>
    <w:rsid w:val="000241AB"/>
    <w:rsid w:val="00024524"/>
    <w:rsid w:val="00025605"/>
    <w:rsid w:val="00025B48"/>
    <w:rsid w:val="000260F0"/>
    <w:rsid w:val="000266A5"/>
    <w:rsid w:val="000272BB"/>
    <w:rsid w:val="00027996"/>
    <w:rsid w:val="00030005"/>
    <w:rsid w:val="0003053D"/>
    <w:rsid w:val="000309A7"/>
    <w:rsid w:val="00030CE2"/>
    <w:rsid w:val="00031EF3"/>
    <w:rsid w:val="00032EA4"/>
    <w:rsid w:val="00033165"/>
    <w:rsid w:val="0003377D"/>
    <w:rsid w:val="00033CBE"/>
    <w:rsid w:val="00033F75"/>
    <w:rsid w:val="00035B10"/>
    <w:rsid w:val="0003643E"/>
    <w:rsid w:val="00036FBB"/>
    <w:rsid w:val="00037BDE"/>
    <w:rsid w:val="0004138E"/>
    <w:rsid w:val="00041F5D"/>
    <w:rsid w:val="00043D07"/>
    <w:rsid w:val="00044598"/>
    <w:rsid w:val="000448A8"/>
    <w:rsid w:val="0004498D"/>
    <w:rsid w:val="000459AD"/>
    <w:rsid w:val="000470C5"/>
    <w:rsid w:val="00050B1D"/>
    <w:rsid w:val="00051859"/>
    <w:rsid w:val="00052A2B"/>
    <w:rsid w:val="00054139"/>
    <w:rsid w:val="000549F9"/>
    <w:rsid w:val="00055146"/>
    <w:rsid w:val="0005555F"/>
    <w:rsid w:val="00056907"/>
    <w:rsid w:val="000576AA"/>
    <w:rsid w:val="00057E72"/>
    <w:rsid w:val="00060589"/>
    <w:rsid w:val="00061FDE"/>
    <w:rsid w:val="00065825"/>
    <w:rsid w:val="00066B8D"/>
    <w:rsid w:val="000671A8"/>
    <w:rsid w:val="0007013E"/>
    <w:rsid w:val="00070B12"/>
    <w:rsid w:val="00071286"/>
    <w:rsid w:val="000712B3"/>
    <w:rsid w:val="00071633"/>
    <w:rsid w:val="00072E3F"/>
    <w:rsid w:val="00073375"/>
    <w:rsid w:val="000734C7"/>
    <w:rsid w:val="0007498D"/>
    <w:rsid w:val="00075C86"/>
    <w:rsid w:val="000762BB"/>
    <w:rsid w:val="00077B88"/>
    <w:rsid w:val="00082C7C"/>
    <w:rsid w:val="0008692F"/>
    <w:rsid w:val="00086D46"/>
    <w:rsid w:val="00086E19"/>
    <w:rsid w:val="000872BF"/>
    <w:rsid w:val="00091593"/>
    <w:rsid w:val="00092BB4"/>
    <w:rsid w:val="000947A4"/>
    <w:rsid w:val="00095BD1"/>
    <w:rsid w:val="00096192"/>
    <w:rsid w:val="000968F9"/>
    <w:rsid w:val="00096C98"/>
    <w:rsid w:val="000971B0"/>
    <w:rsid w:val="00097234"/>
    <w:rsid w:val="0009747F"/>
    <w:rsid w:val="000A04B4"/>
    <w:rsid w:val="000A1A7E"/>
    <w:rsid w:val="000A3643"/>
    <w:rsid w:val="000A6E5E"/>
    <w:rsid w:val="000A78BB"/>
    <w:rsid w:val="000B2038"/>
    <w:rsid w:val="000B27BA"/>
    <w:rsid w:val="000B2CAD"/>
    <w:rsid w:val="000B2DBD"/>
    <w:rsid w:val="000B30E6"/>
    <w:rsid w:val="000B3646"/>
    <w:rsid w:val="000B4EF8"/>
    <w:rsid w:val="000B5667"/>
    <w:rsid w:val="000B5F28"/>
    <w:rsid w:val="000B720C"/>
    <w:rsid w:val="000C048C"/>
    <w:rsid w:val="000C09FE"/>
    <w:rsid w:val="000C214F"/>
    <w:rsid w:val="000C29D5"/>
    <w:rsid w:val="000C32EA"/>
    <w:rsid w:val="000D052B"/>
    <w:rsid w:val="000D0937"/>
    <w:rsid w:val="000D1BDD"/>
    <w:rsid w:val="000D381A"/>
    <w:rsid w:val="000D663F"/>
    <w:rsid w:val="000D6934"/>
    <w:rsid w:val="000D7311"/>
    <w:rsid w:val="000D7658"/>
    <w:rsid w:val="000D7C8F"/>
    <w:rsid w:val="000E0A0C"/>
    <w:rsid w:val="000E0CFA"/>
    <w:rsid w:val="000E1ADC"/>
    <w:rsid w:val="000E2328"/>
    <w:rsid w:val="000E2459"/>
    <w:rsid w:val="000E3C03"/>
    <w:rsid w:val="000E50AC"/>
    <w:rsid w:val="000E7FCC"/>
    <w:rsid w:val="000F358D"/>
    <w:rsid w:val="000F3F95"/>
    <w:rsid w:val="000F4E32"/>
    <w:rsid w:val="000F5113"/>
    <w:rsid w:val="000F5EB4"/>
    <w:rsid w:val="000F7157"/>
    <w:rsid w:val="000F7645"/>
    <w:rsid w:val="000F7D30"/>
    <w:rsid w:val="00101C14"/>
    <w:rsid w:val="001024A8"/>
    <w:rsid w:val="00102E1C"/>
    <w:rsid w:val="00103B2F"/>
    <w:rsid w:val="001041A1"/>
    <w:rsid w:val="0010470C"/>
    <w:rsid w:val="00105A16"/>
    <w:rsid w:val="00105DF7"/>
    <w:rsid w:val="00106B63"/>
    <w:rsid w:val="00106F09"/>
    <w:rsid w:val="00107999"/>
    <w:rsid w:val="001101CD"/>
    <w:rsid w:val="001127F2"/>
    <w:rsid w:val="0011323A"/>
    <w:rsid w:val="00113DD0"/>
    <w:rsid w:val="00113F14"/>
    <w:rsid w:val="00114ABC"/>
    <w:rsid w:val="00114D2F"/>
    <w:rsid w:val="00117660"/>
    <w:rsid w:val="00121104"/>
    <w:rsid w:val="001216F1"/>
    <w:rsid w:val="00122652"/>
    <w:rsid w:val="00124F8D"/>
    <w:rsid w:val="001255AE"/>
    <w:rsid w:val="00125BB3"/>
    <w:rsid w:val="001306C2"/>
    <w:rsid w:val="00130EB4"/>
    <w:rsid w:val="00131B18"/>
    <w:rsid w:val="00131B1C"/>
    <w:rsid w:val="00131C84"/>
    <w:rsid w:val="001320A8"/>
    <w:rsid w:val="00132C5B"/>
    <w:rsid w:val="00132CAC"/>
    <w:rsid w:val="001338C7"/>
    <w:rsid w:val="00133C7F"/>
    <w:rsid w:val="00134B5E"/>
    <w:rsid w:val="001351A3"/>
    <w:rsid w:val="00135C68"/>
    <w:rsid w:val="0014092C"/>
    <w:rsid w:val="001415F2"/>
    <w:rsid w:val="00141B69"/>
    <w:rsid w:val="00141E2F"/>
    <w:rsid w:val="0014274A"/>
    <w:rsid w:val="00142A24"/>
    <w:rsid w:val="00142F88"/>
    <w:rsid w:val="0014394E"/>
    <w:rsid w:val="001447D5"/>
    <w:rsid w:val="001448C8"/>
    <w:rsid w:val="00144979"/>
    <w:rsid w:val="0014612C"/>
    <w:rsid w:val="0014620A"/>
    <w:rsid w:val="00147D80"/>
    <w:rsid w:val="001506D6"/>
    <w:rsid w:val="00150B35"/>
    <w:rsid w:val="00152C20"/>
    <w:rsid w:val="00152D69"/>
    <w:rsid w:val="00152DEF"/>
    <w:rsid w:val="00153BBC"/>
    <w:rsid w:val="00154DB5"/>
    <w:rsid w:val="00155638"/>
    <w:rsid w:val="0015587A"/>
    <w:rsid w:val="00156DF6"/>
    <w:rsid w:val="001602BC"/>
    <w:rsid w:val="00161EB6"/>
    <w:rsid w:val="001625FC"/>
    <w:rsid w:val="00164533"/>
    <w:rsid w:val="00164627"/>
    <w:rsid w:val="00166812"/>
    <w:rsid w:val="00167612"/>
    <w:rsid w:val="001676A8"/>
    <w:rsid w:val="001679B9"/>
    <w:rsid w:val="0017080C"/>
    <w:rsid w:val="00172E83"/>
    <w:rsid w:val="001734E3"/>
    <w:rsid w:val="0017568E"/>
    <w:rsid w:val="00175CED"/>
    <w:rsid w:val="00176206"/>
    <w:rsid w:val="00180568"/>
    <w:rsid w:val="001809D4"/>
    <w:rsid w:val="00183591"/>
    <w:rsid w:val="0018446A"/>
    <w:rsid w:val="0018499E"/>
    <w:rsid w:val="00185293"/>
    <w:rsid w:val="001861FB"/>
    <w:rsid w:val="00186B78"/>
    <w:rsid w:val="00187F27"/>
    <w:rsid w:val="0019048D"/>
    <w:rsid w:val="00190D1F"/>
    <w:rsid w:val="00190FB4"/>
    <w:rsid w:val="00191E2D"/>
    <w:rsid w:val="00194EFB"/>
    <w:rsid w:val="00195F97"/>
    <w:rsid w:val="0019623B"/>
    <w:rsid w:val="00197467"/>
    <w:rsid w:val="00197C6B"/>
    <w:rsid w:val="00197ED4"/>
    <w:rsid w:val="001A0277"/>
    <w:rsid w:val="001A108C"/>
    <w:rsid w:val="001A10FB"/>
    <w:rsid w:val="001A2EC1"/>
    <w:rsid w:val="001A3BE4"/>
    <w:rsid w:val="001A4309"/>
    <w:rsid w:val="001A4318"/>
    <w:rsid w:val="001A6F98"/>
    <w:rsid w:val="001A7838"/>
    <w:rsid w:val="001B03EE"/>
    <w:rsid w:val="001B2951"/>
    <w:rsid w:val="001B4033"/>
    <w:rsid w:val="001B40E4"/>
    <w:rsid w:val="001B50E8"/>
    <w:rsid w:val="001B5733"/>
    <w:rsid w:val="001B66A8"/>
    <w:rsid w:val="001B713F"/>
    <w:rsid w:val="001C190A"/>
    <w:rsid w:val="001C19DF"/>
    <w:rsid w:val="001C19F2"/>
    <w:rsid w:val="001C1BAC"/>
    <w:rsid w:val="001C2D6F"/>
    <w:rsid w:val="001C44C6"/>
    <w:rsid w:val="001C50C5"/>
    <w:rsid w:val="001C5429"/>
    <w:rsid w:val="001C66D9"/>
    <w:rsid w:val="001C675F"/>
    <w:rsid w:val="001C6772"/>
    <w:rsid w:val="001C7F4F"/>
    <w:rsid w:val="001D08F1"/>
    <w:rsid w:val="001D145F"/>
    <w:rsid w:val="001D197A"/>
    <w:rsid w:val="001D23F2"/>
    <w:rsid w:val="001D250F"/>
    <w:rsid w:val="001D284E"/>
    <w:rsid w:val="001D3332"/>
    <w:rsid w:val="001D337A"/>
    <w:rsid w:val="001D3FEF"/>
    <w:rsid w:val="001D551B"/>
    <w:rsid w:val="001D6119"/>
    <w:rsid w:val="001D6567"/>
    <w:rsid w:val="001D7292"/>
    <w:rsid w:val="001D7F3F"/>
    <w:rsid w:val="001E18A6"/>
    <w:rsid w:val="001E19BF"/>
    <w:rsid w:val="001E5982"/>
    <w:rsid w:val="001E5B63"/>
    <w:rsid w:val="001E7758"/>
    <w:rsid w:val="001F0143"/>
    <w:rsid w:val="001F084D"/>
    <w:rsid w:val="001F318A"/>
    <w:rsid w:val="001F3E47"/>
    <w:rsid w:val="001F49F2"/>
    <w:rsid w:val="001F4C1E"/>
    <w:rsid w:val="001F678E"/>
    <w:rsid w:val="001F6A64"/>
    <w:rsid w:val="002005A0"/>
    <w:rsid w:val="00202229"/>
    <w:rsid w:val="002031F5"/>
    <w:rsid w:val="002057D2"/>
    <w:rsid w:val="00205AA9"/>
    <w:rsid w:val="00207F4B"/>
    <w:rsid w:val="00210B93"/>
    <w:rsid w:val="00210EA1"/>
    <w:rsid w:val="0021119B"/>
    <w:rsid w:val="002113FE"/>
    <w:rsid w:val="002126CF"/>
    <w:rsid w:val="002126FA"/>
    <w:rsid w:val="00212975"/>
    <w:rsid w:val="00212FC2"/>
    <w:rsid w:val="002131CE"/>
    <w:rsid w:val="00213A93"/>
    <w:rsid w:val="0021523C"/>
    <w:rsid w:val="00215E3D"/>
    <w:rsid w:val="00220378"/>
    <w:rsid w:val="002210BE"/>
    <w:rsid w:val="002219B7"/>
    <w:rsid w:val="00222743"/>
    <w:rsid w:val="002227EE"/>
    <w:rsid w:val="002241CE"/>
    <w:rsid w:val="00225121"/>
    <w:rsid w:val="00225D0E"/>
    <w:rsid w:val="00225D58"/>
    <w:rsid w:val="00227038"/>
    <w:rsid w:val="002302E7"/>
    <w:rsid w:val="00230562"/>
    <w:rsid w:val="00231C8D"/>
    <w:rsid w:val="002328D8"/>
    <w:rsid w:val="00232B11"/>
    <w:rsid w:val="00234119"/>
    <w:rsid w:val="00234334"/>
    <w:rsid w:val="002344D3"/>
    <w:rsid w:val="0023510F"/>
    <w:rsid w:val="00235BAF"/>
    <w:rsid w:val="00236D36"/>
    <w:rsid w:val="00237055"/>
    <w:rsid w:val="002371AE"/>
    <w:rsid w:val="0023744D"/>
    <w:rsid w:val="00241EAB"/>
    <w:rsid w:val="002430AA"/>
    <w:rsid w:val="002433AC"/>
    <w:rsid w:val="00243B98"/>
    <w:rsid w:val="00245F0F"/>
    <w:rsid w:val="002463A7"/>
    <w:rsid w:val="002469EB"/>
    <w:rsid w:val="002508A2"/>
    <w:rsid w:val="00252511"/>
    <w:rsid w:val="0025349A"/>
    <w:rsid w:val="00254B90"/>
    <w:rsid w:val="0025638B"/>
    <w:rsid w:val="00257B3E"/>
    <w:rsid w:val="00260108"/>
    <w:rsid w:val="0026010D"/>
    <w:rsid w:val="00260229"/>
    <w:rsid w:val="00260E4B"/>
    <w:rsid w:val="00261ACE"/>
    <w:rsid w:val="0026206B"/>
    <w:rsid w:val="00262367"/>
    <w:rsid w:val="00262A6E"/>
    <w:rsid w:val="002631FE"/>
    <w:rsid w:val="00263CE6"/>
    <w:rsid w:val="00265328"/>
    <w:rsid w:val="00265EFA"/>
    <w:rsid w:val="0027265D"/>
    <w:rsid w:val="00274153"/>
    <w:rsid w:val="00274B5E"/>
    <w:rsid w:val="002754CA"/>
    <w:rsid w:val="00275831"/>
    <w:rsid w:val="0027586C"/>
    <w:rsid w:val="00275A74"/>
    <w:rsid w:val="002763B1"/>
    <w:rsid w:val="0027699A"/>
    <w:rsid w:val="00276E78"/>
    <w:rsid w:val="0028098F"/>
    <w:rsid w:val="00281A08"/>
    <w:rsid w:val="00282DF6"/>
    <w:rsid w:val="00284D55"/>
    <w:rsid w:val="00285CD3"/>
    <w:rsid w:val="002861F6"/>
    <w:rsid w:val="002871CF"/>
    <w:rsid w:val="00287D82"/>
    <w:rsid w:val="00291ABA"/>
    <w:rsid w:val="00291CCD"/>
    <w:rsid w:val="00292637"/>
    <w:rsid w:val="002930A5"/>
    <w:rsid w:val="0029646C"/>
    <w:rsid w:val="00296B0C"/>
    <w:rsid w:val="00297349"/>
    <w:rsid w:val="00297CF0"/>
    <w:rsid w:val="00297F71"/>
    <w:rsid w:val="002A0177"/>
    <w:rsid w:val="002A099A"/>
    <w:rsid w:val="002A0A30"/>
    <w:rsid w:val="002A1D51"/>
    <w:rsid w:val="002A47F8"/>
    <w:rsid w:val="002A55B6"/>
    <w:rsid w:val="002A55FF"/>
    <w:rsid w:val="002A5A00"/>
    <w:rsid w:val="002A6100"/>
    <w:rsid w:val="002A6CCF"/>
    <w:rsid w:val="002A6E8C"/>
    <w:rsid w:val="002A7F9F"/>
    <w:rsid w:val="002B1881"/>
    <w:rsid w:val="002B2741"/>
    <w:rsid w:val="002B27B4"/>
    <w:rsid w:val="002B2B1F"/>
    <w:rsid w:val="002B2E9D"/>
    <w:rsid w:val="002B3811"/>
    <w:rsid w:val="002B3A90"/>
    <w:rsid w:val="002B6219"/>
    <w:rsid w:val="002B6751"/>
    <w:rsid w:val="002B69BD"/>
    <w:rsid w:val="002C25CB"/>
    <w:rsid w:val="002C4A4F"/>
    <w:rsid w:val="002C5895"/>
    <w:rsid w:val="002C787A"/>
    <w:rsid w:val="002C7FA2"/>
    <w:rsid w:val="002D0346"/>
    <w:rsid w:val="002D1AC2"/>
    <w:rsid w:val="002D2CB8"/>
    <w:rsid w:val="002D399D"/>
    <w:rsid w:val="002D4830"/>
    <w:rsid w:val="002D503E"/>
    <w:rsid w:val="002D6C39"/>
    <w:rsid w:val="002D71EC"/>
    <w:rsid w:val="002D7D41"/>
    <w:rsid w:val="002E0ED7"/>
    <w:rsid w:val="002E26A8"/>
    <w:rsid w:val="002E314E"/>
    <w:rsid w:val="002E62C7"/>
    <w:rsid w:val="002E6479"/>
    <w:rsid w:val="002E7098"/>
    <w:rsid w:val="002F0B12"/>
    <w:rsid w:val="002F0BC6"/>
    <w:rsid w:val="002F30A0"/>
    <w:rsid w:val="002F3CFF"/>
    <w:rsid w:val="002F67D1"/>
    <w:rsid w:val="002F7124"/>
    <w:rsid w:val="002F726E"/>
    <w:rsid w:val="002F7738"/>
    <w:rsid w:val="0030050B"/>
    <w:rsid w:val="00301EF5"/>
    <w:rsid w:val="0030259F"/>
    <w:rsid w:val="00303902"/>
    <w:rsid w:val="00303B40"/>
    <w:rsid w:val="003042BC"/>
    <w:rsid w:val="00304D8F"/>
    <w:rsid w:val="00305CE9"/>
    <w:rsid w:val="00307403"/>
    <w:rsid w:val="00307BA4"/>
    <w:rsid w:val="003101B2"/>
    <w:rsid w:val="003101C9"/>
    <w:rsid w:val="003106A7"/>
    <w:rsid w:val="0031077D"/>
    <w:rsid w:val="0031094A"/>
    <w:rsid w:val="00311081"/>
    <w:rsid w:val="00312452"/>
    <w:rsid w:val="00312ECE"/>
    <w:rsid w:val="00314BA0"/>
    <w:rsid w:val="003150C8"/>
    <w:rsid w:val="00315C47"/>
    <w:rsid w:val="003165D9"/>
    <w:rsid w:val="00316FED"/>
    <w:rsid w:val="003229EA"/>
    <w:rsid w:val="003233B5"/>
    <w:rsid w:val="00323881"/>
    <w:rsid w:val="00324D02"/>
    <w:rsid w:val="00324E80"/>
    <w:rsid w:val="00325415"/>
    <w:rsid w:val="00325597"/>
    <w:rsid w:val="00326B31"/>
    <w:rsid w:val="003276F8"/>
    <w:rsid w:val="003277AF"/>
    <w:rsid w:val="00327B2E"/>
    <w:rsid w:val="00330262"/>
    <w:rsid w:val="00330447"/>
    <w:rsid w:val="00330A3D"/>
    <w:rsid w:val="003314B9"/>
    <w:rsid w:val="00331FB7"/>
    <w:rsid w:val="003320C4"/>
    <w:rsid w:val="00333770"/>
    <w:rsid w:val="00333B73"/>
    <w:rsid w:val="00333D8E"/>
    <w:rsid w:val="0033455F"/>
    <w:rsid w:val="003378A8"/>
    <w:rsid w:val="00340A61"/>
    <w:rsid w:val="00341216"/>
    <w:rsid w:val="00341BFD"/>
    <w:rsid w:val="00342135"/>
    <w:rsid w:val="0034309C"/>
    <w:rsid w:val="0034405D"/>
    <w:rsid w:val="0034467B"/>
    <w:rsid w:val="00345F65"/>
    <w:rsid w:val="00346428"/>
    <w:rsid w:val="003466C5"/>
    <w:rsid w:val="003479D3"/>
    <w:rsid w:val="00350E7E"/>
    <w:rsid w:val="00352BB7"/>
    <w:rsid w:val="003537FB"/>
    <w:rsid w:val="00356E56"/>
    <w:rsid w:val="00356FE6"/>
    <w:rsid w:val="0036029B"/>
    <w:rsid w:val="003607F1"/>
    <w:rsid w:val="00360B85"/>
    <w:rsid w:val="003618AB"/>
    <w:rsid w:val="003621FB"/>
    <w:rsid w:val="0036260D"/>
    <w:rsid w:val="00364844"/>
    <w:rsid w:val="00365117"/>
    <w:rsid w:val="00367DDA"/>
    <w:rsid w:val="003700CF"/>
    <w:rsid w:val="00370915"/>
    <w:rsid w:val="00371E76"/>
    <w:rsid w:val="00373145"/>
    <w:rsid w:val="00373609"/>
    <w:rsid w:val="00375310"/>
    <w:rsid w:val="00376C17"/>
    <w:rsid w:val="00381B67"/>
    <w:rsid w:val="00383CA9"/>
    <w:rsid w:val="003861C8"/>
    <w:rsid w:val="00387862"/>
    <w:rsid w:val="00391FBD"/>
    <w:rsid w:val="003935AB"/>
    <w:rsid w:val="0039632D"/>
    <w:rsid w:val="00396CBE"/>
    <w:rsid w:val="00397803"/>
    <w:rsid w:val="003A0510"/>
    <w:rsid w:val="003A0565"/>
    <w:rsid w:val="003A07E6"/>
    <w:rsid w:val="003A1928"/>
    <w:rsid w:val="003A2ED4"/>
    <w:rsid w:val="003A31D1"/>
    <w:rsid w:val="003A4C63"/>
    <w:rsid w:val="003A4EE5"/>
    <w:rsid w:val="003A50B7"/>
    <w:rsid w:val="003A5C95"/>
    <w:rsid w:val="003A7ECC"/>
    <w:rsid w:val="003B111F"/>
    <w:rsid w:val="003B168F"/>
    <w:rsid w:val="003B2165"/>
    <w:rsid w:val="003B3792"/>
    <w:rsid w:val="003B5D10"/>
    <w:rsid w:val="003B680C"/>
    <w:rsid w:val="003B6A6A"/>
    <w:rsid w:val="003B6F6C"/>
    <w:rsid w:val="003C0791"/>
    <w:rsid w:val="003C09ED"/>
    <w:rsid w:val="003C2028"/>
    <w:rsid w:val="003C2EFE"/>
    <w:rsid w:val="003C3F20"/>
    <w:rsid w:val="003C7344"/>
    <w:rsid w:val="003C7585"/>
    <w:rsid w:val="003D0922"/>
    <w:rsid w:val="003D35BF"/>
    <w:rsid w:val="003D3C9D"/>
    <w:rsid w:val="003D3E54"/>
    <w:rsid w:val="003D515A"/>
    <w:rsid w:val="003D5660"/>
    <w:rsid w:val="003D6757"/>
    <w:rsid w:val="003D70A7"/>
    <w:rsid w:val="003E015C"/>
    <w:rsid w:val="003E0EE5"/>
    <w:rsid w:val="003E24CB"/>
    <w:rsid w:val="003E300D"/>
    <w:rsid w:val="003E3EC6"/>
    <w:rsid w:val="003E456F"/>
    <w:rsid w:val="003E4A81"/>
    <w:rsid w:val="003E5FA6"/>
    <w:rsid w:val="003E611E"/>
    <w:rsid w:val="003E6139"/>
    <w:rsid w:val="003E6C18"/>
    <w:rsid w:val="003E7C42"/>
    <w:rsid w:val="003E7E13"/>
    <w:rsid w:val="003F09EC"/>
    <w:rsid w:val="003F1D43"/>
    <w:rsid w:val="003F2A02"/>
    <w:rsid w:val="003F30B2"/>
    <w:rsid w:val="003F33E2"/>
    <w:rsid w:val="003F3BCC"/>
    <w:rsid w:val="003F408D"/>
    <w:rsid w:val="003F58FA"/>
    <w:rsid w:val="003F5B3D"/>
    <w:rsid w:val="003F6474"/>
    <w:rsid w:val="003F665C"/>
    <w:rsid w:val="00400010"/>
    <w:rsid w:val="00400C4F"/>
    <w:rsid w:val="00401643"/>
    <w:rsid w:val="00401C8F"/>
    <w:rsid w:val="004027AA"/>
    <w:rsid w:val="004029C6"/>
    <w:rsid w:val="004054BD"/>
    <w:rsid w:val="004062ED"/>
    <w:rsid w:val="004073A9"/>
    <w:rsid w:val="0041136C"/>
    <w:rsid w:val="00411840"/>
    <w:rsid w:val="00411D88"/>
    <w:rsid w:val="004120D0"/>
    <w:rsid w:val="00415364"/>
    <w:rsid w:val="00420089"/>
    <w:rsid w:val="00420357"/>
    <w:rsid w:val="004212F7"/>
    <w:rsid w:val="004219DD"/>
    <w:rsid w:val="004228C4"/>
    <w:rsid w:val="00422F30"/>
    <w:rsid w:val="00423116"/>
    <w:rsid w:val="00423D47"/>
    <w:rsid w:val="004255D4"/>
    <w:rsid w:val="00425D86"/>
    <w:rsid w:val="00425DC4"/>
    <w:rsid w:val="0042755A"/>
    <w:rsid w:val="00430718"/>
    <w:rsid w:val="004317EE"/>
    <w:rsid w:val="0043265D"/>
    <w:rsid w:val="004327DD"/>
    <w:rsid w:val="00433171"/>
    <w:rsid w:val="0043541A"/>
    <w:rsid w:val="00435E26"/>
    <w:rsid w:val="00436F05"/>
    <w:rsid w:val="00436FCD"/>
    <w:rsid w:val="00437550"/>
    <w:rsid w:val="0043794B"/>
    <w:rsid w:val="00440940"/>
    <w:rsid w:val="00441AF6"/>
    <w:rsid w:val="00442135"/>
    <w:rsid w:val="004428F8"/>
    <w:rsid w:val="00445585"/>
    <w:rsid w:val="004456BD"/>
    <w:rsid w:val="0044727C"/>
    <w:rsid w:val="004509D2"/>
    <w:rsid w:val="00452F89"/>
    <w:rsid w:val="00453EBD"/>
    <w:rsid w:val="0045423C"/>
    <w:rsid w:val="00457896"/>
    <w:rsid w:val="00461853"/>
    <w:rsid w:val="00465577"/>
    <w:rsid w:val="0046600A"/>
    <w:rsid w:val="00467A29"/>
    <w:rsid w:val="004729F0"/>
    <w:rsid w:val="004804FB"/>
    <w:rsid w:val="0048116F"/>
    <w:rsid w:val="0048148F"/>
    <w:rsid w:val="0048277D"/>
    <w:rsid w:val="00482788"/>
    <w:rsid w:val="0048339F"/>
    <w:rsid w:val="004843E6"/>
    <w:rsid w:val="0048531A"/>
    <w:rsid w:val="00486DC9"/>
    <w:rsid w:val="00487626"/>
    <w:rsid w:val="0049020F"/>
    <w:rsid w:val="0049059F"/>
    <w:rsid w:val="00490740"/>
    <w:rsid w:val="00490EE7"/>
    <w:rsid w:val="00492116"/>
    <w:rsid w:val="0049628E"/>
    <w:rsid w:val="00496DB5"/>
    <w:rsid w:val="00497F5E"/>
    <w:rsid w:val="004A0C70"/>
    <w:rsid w:val="004A11C9"/>
    <w:rsid w:val="004A2739"/>
    <w:rsid w:val="004A2F44"/>
    <w:rsid w:val="004A3CE1"/>
    <w:rsid w:val="004A7742"/>
    <w:rsid w:val="004B1B1E"/>
    <w:rsid w:val="004B24CA"/>
    <w:rsid w:val="004B4D4C"/>
    <w:rsid w:val="004B5C88"/>
    <w:rsid w:val="004B600F"/>
    <w:rsid w:val="004B7383"/>
    <w:rsid w:val="004B7441"/>
    <w:rsid w:val="004B796A"/>
    <w:rsid w:val="004B7EBC"/>
    <w:rsid w:val="004C1AA8"/>
    <w:rsid w:val="004C2958"/>
    <w:rsid w:val="004C64DB"/>
    <w:rsid w:val="004C66E4"/>
    <w:rsid w:val="004C6E90"/>
    <w:rsid w:val="004D209E"/>
    <w:rsid w:val="004D2234"/>
    <w:rsid w:val="004D2D5E"/>
    <w:rsid w:val="004D451B"/>
    <w:rsid w:val="004E1D4B"/>
    <w:rsid w:val="004E259F"/>
    <w:rsid w:val="004E5A3C"/>
    <w:rsid w:val="004F0D2C"/>
    <w:rsid w:val="004F1E61"/>
    <w:rsid w:val="004F2357"/>
    <w:rsid w:val="004F54B7"/>
    <w:rsid w:val="004F6248"/>
    <w:rsid w:val="004F7174"/>
    <w:rsid w:val="004F72A2"/>
    <w:rsid w:val="004F78FD"/>
    <w:rsid w:val="00501778"/>
    <w:rsid w:val="0050278D"/>
    <w:rsid w:val="0050362D"/>
    <w:rsid w:val="00505113"/>
    <w:rsid w:val="00506A13"/>
    <w:rsid w:val="00507DE3"/>
    <w:rsid w:val="0051415B"/>
    <w:rsid w:val="00514B7F"/>
    <w:rsid w:val="00514E02"/>
    <w:rsid w:val="00515A92"/>
    <w:rsid w:val="00516452"/>
    <w:rsid w:val="00516F34"/>
    <w:rsid w:val="00517A00"/>
    <w:rsid w:val="00517C19"/>
    <w:rsid w:val="00520F9D"/>
    <w:rsid w:val="0052158D"/>
    <w:rsid w:val="005216E1"/>
    <w:rsid w:val="00521A7B"/>
    <w:rsid w:val="00521AD2"/>
    <w:rsid w:val="00523B13"/>
    <w:rsid w:val="005240EF"/>
    <w:rsid w:val="005246C1"/>
    <w:rsid w:val="005253AE"/>
    <w:rsid w:val="0052557A"/>
    <w:rsid w:val="00525874"/>
    <w:rsid w:val="00525936"/>
    <w:rsid w:val="00525967"/>
    <w:rsid w:val="00527CA3"/>
    <w:rsid w:val="00527E7C"/>
    <w:rsid w:val="00530CBE"/>
    <w:rsid w:val="005310F2"/>
    <w:rsid w:val="00531D76"/>
    <w:rsid w:val="00532156"/>
    <w:rsid w:val="00534AF9"/>
    <w:rsid w:val="00534EFB"/>
    <w:rsid w:val="00535C55"/>
    <w:rsid w:val="005373DB"/>
    <w:rsid w:val="00537524"/>
    <w:rsid w:val="005376D9"/>
    <w:rsid w:val="0053770C"/>
    <w:rsid w:val="00540569"/>
    <w:rsid w:val="00540D9E"/>
    <w:rsid w:val="00540EEE"/>
    <w:rsid w:val="00543AE2"/>
    <w:rsid w:val="0054408E"/>
    <w:rsid w:val="00544C3A"/>
    <w:rsid w:val="005456CE"/>
    <w:rsid w:val="00545B2D"/>
    <w:rsid w:val="005466BA"/>
    <w:rsid w:val="0054758E"/>
    <w:rsid w:val="00547649"/>
    <w:rsid w:val="00547B4D"/>
    <w:rsid w:val="00552EFB"/>
    <w:rsid w:val="00553C13"/>
    <w:rsid w:val="0055543D"/>
    <w:rsid w:val="005560CB"/>
    <w:rsid w:val="00556D7A"/>
    <w:rsid w:val="00562810"/>
    <w:rsid w:val="005634BD"/>
    <w:rsid w:val="005637D5"/>
    <w:rsid w:val="00565441"/>
    <w:rsid w:val="0056566C"/>
    <w:rsid w:val="0056600B"/>
    <w:rsid w:val="00566C01"/>
    <w:rsid w:val="00566E82"/>
    <w:rsid w:val="005674B0"/>
    <w:rsid w:val="00572292"/>
    <w:rsid w:val="005725E3"/>
    <w:rsid w:val="005738F4"/>
    <w:rsid w:val="00573EFA"/>
    <w:rsid w:val="00576CD0"/>
    <w:rsid w:val="00577BF3"/>
    <w:rsid w:val="005805F9"/>
    <w:rsid w:val="00580EFC"/>
    <w:rsid w:val="005817BE"/>
    <w:rsid w:val="00582B37"/>
    <w:rsid w:val="00585944"/>
    <w:rsid w:val="00586680"/>
    <w:rsid w:val="00586881"/>
    <w:rsid w:val="0058693A"/>
    <w:rsid w:val="005903F1"/>
    <w:rsid w:val="00590A07"/>
    <w:rsid w:val="005922D9"/>
    <w:rsid w:val="00592912"/>
    <w:rsid w:val="0059306E"/>
    <w:rsid w:val="00597D2D"/>
    <w:rsid w:val="005A081C"/>
    <w:rsid w:val="005A1F97"/>
    <w:rsid w:val="005A2760"/>
    <w:rsid w:val="005A2B66"/>
    <w:rsid w:val="005A2B8A"/>
    <w:rsid w:val="005A3579"/>
    <w:rsid w:val="005A3D47"/>
    <w:rsid w:val="005A4A78"/>
    <w:rsid w:val="005A4F5F"/>
    <w:rsid w:val="005A5016"/>
    <w:rsid w:val="005A602A"/>
    <w:rsid w:val="005A77A8"/>
    <w:rsid w:val="005A77B4"/>
    <w:rsid w:val="005B07BE"/>
    <w:rsid w:val="005B2210"/>
    <w:rsid w:val="005B23B7"/>
    <w:rsid w:val="005B3D46"/>
    <w:rsid w:val="005B5C39"/>
    <w:rsid w:val="005B5C4C"/>
    <w:rsid w:val="005B6DD6"/>
    <w:rsid w:val="005C001B"/>
    <w:rsid w:val="005C025D"/>
    <w:rsid w:val="005C1D73"/>
    <w:rsid w:val="005C1DB7"/>
    <w:rsid w:val="005C21DF"/>
    <w:rsid w:val="005C28FD"/>
    <w:rsid w:val="005C2B39"/>
    <w:rsid w:val="005C4368"/>
    <w:rsid w:val="005C44AB"/>
    <w:rsid w:val="005C49C2"/>
    <w:rsid w:val="005C6460"/>
    <w:rsid w:val="005C7370"/>
    <w:rsid w:val="005D05F6"/>
    <w:rsid w:val="005D2CAD"/>
    <w:rsid w:val="005D4688"/>
    <w:rsid w:val="005D48D6"/>
    <w:rsid w:val="005D52FF"/>
    <w:rsid w:val="005D5C43"/>
    <w:rsid w:val="005D749C"/>
    <w:rsid w:val="005E0611"/>
    <w:rsid w:val="005E067E"/>
    <w:rsid w:val="005E14D1"/>
    <w:rsid w:val="005E161D"/>
    <w:rsid w:val="005E194C"/>
    <w:rsid w:val="005E2BDD"/>
    <w:rsid w:val="005E2C2A"/>
    <w:rsid w:val="005E46BD"/>
    <w:rsid w:val="005E5AD8"/>
    <w:rsid w:val="005E5E22"/>
    <w:rsid w:val="005E5F16"/>
    <w:rsid w:val="005E65D5"/>
    <w:rsid w:val="005E744F"/>
    <w:rsid w:val="005F0E77"/>
    <w:rsid w:val="005F1CA1"/>
    <w:rsid w:val="005F286C"/>
    <w:rsid w:val="005F2C65"/>
    <w:rsid w:val="005F2EAF"/>
    <w:rsid w:val="005F3E35"/>
    <w:rsid w:val="005F4112"/>
    <w:rsid w:val="005F4526"/>
    <w:rsid w:val="005F7052"/>
    <w:rsid w:val="0060411C"/>
    <w:rsid w:val="00604536"/>
    <w:rsid w:val="006076E3"/>
    <w:rsid w:val="00607D81"/>
    <w:rsid w:val="00607D90"/>
    <w:rsid w:val="006113CD"/>
    <w:rsid w:val="00614E3E"/>
    <w:rsid w:val="0061576B"/>
    <w:rsid w:val="006166F3"/>
    <w:rsid w:val="00616913"/>
    <w:rsid w:val="00616D3A"/>
    <w:rsid w:val="006176F2"/>
    <w:rsid w:val="00617CA5"/>
    <w:rsid w:val="00617FCF"/>
    <w:rsid w:val="0062058E"/>
    <w:rsid w:val="00620810"/>
    <w:rsid w:val="00622307"/>
    <w:rsid w:val="00622D3C"/>
    <w:rsid w:val="00622D6D"/>
    <w:rsid w:val="006267F1"/>
    <w:rsid w:val="00631916"/>
    <w:rsid w:val="00632296"/>
    <w:rsid w:val="006327B4"/>
    <w:rsid w:val="0063303E"/>
    <w:rsid w:val="006362F9"/>
    <w:rsid w:val="00636AF7"/>
    <w:rsid w:val="00640E4E"/>
    <w:rsid w:val="0064207E"/>
    <w:rsid w:val="00642815"/>
    <w:rsid w:val="006436F3"/>
    <w:rsid w:val="00643A64"/>
    <w:rsid w:val="00643CD1"/>
    <w:rsid w:val="00644394"/>
    <w:rsid w:val="006449E0"/>
    <w:rsid w:val="00644CFA"/>
    <w:rsid w:val="00645DF3"/>
    <w:rsid w:val="00646016"/>
    <w:rsid w:val="006465DB"/>
    <w:rsid w:val="00647D84"/>
    <w:rsid w:val="00647F6B"/>
    <w:rsid w:val="0065002F"/>
    <w:rsid w:val="00650350"/>
    <w:rsid w:val="00650E6C"/>
    <w:rsid w:val="00655ACC"/>
    <w:rsid w:val="00657AFD"/>
    <w:rsid w:val="00660854"/>
    <w:rsid w:val="00661870"/>
    <w:rsid w:val="0066299D"/>
    <w:rsid w:val="00664774"/>
    <w:rsid w:val="006656FE"/>
    <w:rsid w:val="006670F4"/>
    <w:rsid w:val="00667828"/>
    <w:rsid w:val="00670477"/>
    <w:rsid w:val="0067048D"/>
    <w:rsid w:val="0067253E"/>
    <w:rsid w:val="00672F7B"/>
    <w:rsid w:val="0067392E"/>
    <w:rsid w:val="00674927"/>
    <w:rsid w:val="00681F15"/>
    <w:rsid w:val="00682627"/>
    <w:rsid w:val="006839B2"/>
    <w:rsid w:val="00684BBF"/>
    <w:rsid w:val="0068576A"/>
    <w:rsid w:val="00685E80"/>
    <w:rsid w:val="00687E6B"/>
    <w:rsid w:val="00691812"/>
    <w:rsid w:val="00692853"/>
    <w:rsid w:val="006929D0"/>
    <w:rsid w:val="00692AC0"/>
    <w:rsid w:val="00693157"/>
    <w:rsid w:val="006953BF"/>
    <w:rsid w:val="006964C2"/>
    <w:rsid w:val="00697C00"/>
    <w:rsid w:val="006A020A"/>
    <w:rsid w:val="006A0580"/>
    <w:rsid w:val="006A1950"/>
    <w:rsid w:val="006A1F42"/>
    <w:rsid w:val="006A335D"/>
    <w:rsid w:val="006A37EE"/>
    <w:rsid w:val="006A395B"/>
    <w:rsid w:val="006A41BC"/>
    <w:rsid w:val="006A476C"/>
    <w:rsid w:val="006A4F5B"/>
    <w:rsid w:val="006A6FC4"/>
    <w:rsid w:val="006B0499"/>
    <w:rsid w:val="006B18C5"/>
    <w:rsid w:val="006B22E9"/>
    <w:rsid w:val="006B2B29"/>
    <w:rsid w:val="006B2E2B"/>
    <w:rsid w:val="006B3086"/>
    <w:rsid w:val="006B30B7"/>
    <w:rsid w:val="006B3E6B"/>
    <w:rsid w:val="006B4BEA"/>
    <w:rsid w:val="006B5517"/>
    <w:rsid w:val="006B69D7"/>
    <w:rsid w:val="006B72DC"/>
    <w:rsid w:val="006B7C8D"/>
    <w:rsid w:val="006C2A12"/>
    <w:rsid w:val="006C2ADC"/>
    <w:rsid w:val="006C4D36"/>
    <w:rsid w:val="006C512C"/>
    <w:rsid w:val="006C65A6"/>
    <w:rsid w:val="006C792D"/>
    <w:rsid w:val="006C7B9B"/>
    <w:rsid w:val="006D0071"/>
    <w:rsid w:val="006D04DB"/>
    <w:rsid w:val="006D1387"/>
    <w:rsid w:val="006D152E"/>
    <w:rsid w:val="006D17CE"/>
    <w:rsid w:val="006D17E7"/>
    <w:rsid w:val="006D445E"/>
    <w:rsid w:val="006D7B48"/>
    <w:rsid w:val="006E0965"/>
    <w:rsid w:val="006E2101"/>
    <w:rsid w:val="006E251F"/>
    <w:rsid w:val="006E28CB"/>
    <w:rsid w:val="006E3107"/>
    <w:rsid w:val="006E345F"/>
    <w:rsid w:val="006E3784"/>
    <w:rsid w:val="006E4B7E"/>
    <w:rsid w:val="006E508F"/>
    <w:rsid w:val="006E5205"/>
    <w:rsid w:val="006E6DBC"/>
    <w:rsid w:val="006E72BE"/>
    <w:rsid w:val="006E733E"/>
    <w:rsid w:val="006F0C30"/>
    <w:rsid w:val="006F1842"/>
    <w:rsid w:val="006F1F32"/>
    <w:rsid w:val="006F1FEF"/>
    <w:rsid w:val="006F2067"/>
    <w:rsid w:val="006F2143"/>
    <w:rsid w:val="006F21BA"/>
    <w:rsid w:val="006F2454"/>
    <w:rsid w:val="006F25FC"/>
    <w:rsid w:val="006F320B"/>
    <w:rsid w:val="006F345D"/>
    <w:rsid w:val="006F3A9F"/>
    <w:rsid w:val="006F41D4"/>
    <w:rsid w:val="006F61FC"/>
    <w:rsid w:val="006F6D20"/>
    <w:rsid w:val="006F728F"/>
    <w:rsid w:val="006F73F2"/>
    <w:rsid w:val="006F7DD2"/>
    <w:rsid w:val="00700F76"/>
    <w:rsid w:val="00701616"/>
    <w:rsid w:val="00701B94"/>
    <w:rsid w:val="00701E2A"/>
    <w:rsid w:val="00701EB9"/>
    <w:rsid w:val="00702070"/>
    <w:rsid w:val="00702CA7"/>
    <w:rsid w:val="00704675"/>
    <w:rsid w:val="007046CB"/>
    <w:rsid w:val="0070501F"/>
    <w:rsid w:val="00705DC2"/>
    <w:rsid w:val="0071077E"/>
    <w:rsid w:val="00711F69"/>
    <w:rsid w:val="007122EE"/>
    <w:rsid w:val="00712554"/>
    <w:rsid w:val="007151E0"/>
    <w:rsid w:val="00715710"/>
    <w:rsid w:val="00716B5B"/>
    <w:rsid w:val="00720A61"/>
    <w:rsid w:val="00720E53"/>
    <w:rsid w:val="00721618"/>
    <w:rsid w:val="00721631"/>
    <w:rsid w:val="00721791"/>
    <w:rsid w:val="00724044"/>
    <w:rsid w:val="007243AF"/>
    <w:rsid w:val="0072471B"/>
    <w:rsid w:val="00724900"/>
    <w:rsid w:val="00724EFC"/>
    <w:rsid w:val="007279C3"/>
    <w:rsid w:val="007307A2"/>
    <w:rsid w:val="0073247B"/>
    <w:rsid w:val="0073321C"/>
    <w:rsid w:val="007333E8"/>
    <w:rsid w:val="00733814"/>
    <w:rsid w:val="0073422B"/>
    <w:rsid w:val="007404BA"/>
    <w:rsid w:val="0074201F"/>
    <w:rsid w:val="007422AA"/>
    <w:rsid w:val="00742CA9"/>
    <w:rsid w:val="00743E33"/>
    <w:rsid w:val="00744E0C"/>
    <w:rsid w:val="00745977"/>
    <w:rsid w:val="007461E0"/>
    <w:rsid w:val="007476EE"/>
    <w:rsid w:val="00747801"/>
    <w:rsid w:val="007500C4"/>
    <w:rsid w:val="0075026D"/>
    <w:rsid w:val="00750CF0"/>
    <w:rsid w:val="00752759"/>
    <w:rsid w:val="0075276F"/>
    <w:rsid w:val="0075304F"/>
    <w:rsid w:val="007536BE"/>
    <w:rsid w:val="00754402"/>
    <w:rsid w:val="00755190"/>
    <w:rsid w:val="00756350"/>
    <w:rsid w:val="00756F69"/>
    <w:rsid w:val="0075741F"/>
    <w:rsid w:val="007607C4"/>
    <w:rsid w:val="00761E81"/>
    <w:rsid w:val="007625A5"/>
    <w:rsid w:val="00762ECC"/>
    <w:rsid w:val="007640B3"/>
    <w:rsid w:val="00765C82"/>
    <w:rsid w:val="00767B60"/>
    <w:rsid w:val="00771E95"/>
    <w:rsid w:val="0077231D"/>
    <w:rsid w:val="00772873"/>
    <w:rsid w:val="00773132"/>
    <w:rsid w:val="00773CB1"/>
    <w:rsid w:val="00776DF8"/>
    <w:rsid w:val="00777188"/>
    <w:rsid w:val="0077744E"/>
    <w:rsid w:val="0077776E"/>
    <w:rsid w:val="0078085A"/>
    <w:rsid w:val="007812E3"/>
    <w:rsid w:val="00782D4D"/>
    <w:rsid w:val="00783F8A"/>
    <w:rsid w:val="00783F9C"/>
    <w:rsid w:val="007849A8"/>
    <w:rsid w:val="00785C7A"/>
    <w:rsid w:val="00785FD1"/>
    <w:rsid w:val="00786F68"/>
    <w:rsid w:val="00790DE9"/>
    <w:rsid w:val="00791457"/>
    <w:rsid w:val="00791797"/>
    <w:rsid w:val="00791D36"/>
    <w:rsid w:val="007922BC"/>
    <w:rsid w:val="00794F98"/>
    <w:rsid w:val="0079592C"/>
    <w:rsid w:val="007967AC"/>
    <w:rsid w:val="00797682"/>
    <w:rsid w:val="007A10E9"/>
    <w:rsid w:val="007A23B8"/>
    <w:rsid w:val="007A2840"/>
    <w:rsid w:val="007A7B9C"/>
    <w:rsid w:val="007B24A5"/>
    <w:rsid w:val="007B2747"/>
    <w:rsid w:val="007B6C5F"/>
    <w:rsid w:val="007B7AD3"/>
    <w:rsid w:val="007C20DA"/>
    <w:rsid w:val="007C3B20"/>
    <w:rsid w:val="007C4E25"/>
    <w:rsid w:val="007C504D"/>
    <w:rsid w:val="007C5393"/>
    <w:rsid w:val="007D0BD2"/>
    <w:rsid w:val="007D10B4"/>
    <w:rsid w:val="007D140A"/>
    <w:rsid w:val="007D2421"/>
    <w:rsid w:val="007D2E0E"/>
    <w:rsid w:val="007D3D49"/>
    <w:rsid w:val="007D6A43"/>
    <w:rsid w:val="007D779A"/>
    <w:rsid w:val="007E0213"/>
    <w:rsid w:val="007E0D34"/>
    <w:rsid w:val="007E2B80"/>
    <w:rsid w:val="007E33A7"/>
    <w:rsid w:val="007E58D0"/>
    <w:rsid w:val="007E5F27"/>
    <w:rsid w:val="007E7569"/>
    <w:rsid w:val="007E791F"/>
    <w:rsid w:val="007F0A20"/>
    <w:rsid w:val="007F0B98"/>
    <w:rsid w:val="007F1331"/>
    <w:rsid w:val="007F2158"/>
    <w:rsid w:val="007F3668"/>
    <w:rsid w:val="007F39D2"/>
    <w:rsid w:val="007F4B90"/>
    <w:rsid w:val="007F4C48"/>
    <w:rsid w:val="007F66A5"/>
    <w:rsid w:val="007F67A7"/>
    <w:rsid w:val="007F6E72"/>
    <w:rsid w:val="007F7697"/>
    <w:rsid w:val="007F78BB"/>
    <w:rsid w:val="007F7A94"/>
    <w:rsid w:val="007F7C7B"/>
    <w:rsid w:val="00800958"/>
    <w:rsid w:val="00801186"/>
    <w:rsid w:val="00802BD9"/>
    <w:rsid w:val="00804BF2"/>
    <w:rsid w:val="00805214"/>
    <w:rsid w:val="008059E9"/>
    <w:rsid w:val="00805AEF"/>
    <w:rsid w:val="00805E25"/>
    <w:rsid w:val="00806CC8"/>
    <w:rsid w:val="00807519"/>
    <w:rsid w:val="0081092D"/>
    <w:rsid w:val="00811A81"/>
    <w:rsid w:val="00811FC7"/>
    <w:rsid w:val="00812181"/>
    <w:rsid w:val="00812498"/>
    <w:rsid w:val="008134FD"/>
    <w:rsid w:val="00815342"/>
    <w:rsid w:val="00816749"/>
    <w:rsid w:val="00820EC6"/>
    <w:rsid w:val="008239AA"/>
    <w:rsid w:val="00825D2A"/>
    <w:rsid w:val="00826C51"/>
    <w:rsid w:val="0082702B"/>
    <w:rsid w:val="008276BF"/>
    <w:rsid w:val="00827944"/>
    <w:rsid w:val="00830062"/>
    <w:rsid w:val="0083016C"/>
    <w:rsid w:val="008301DB"/>
    <w:rsid w:val="00830F8B"/>
    <w:rsid w:val="00831999"/>
    <w:rsid w:val="0083291F"/>
    <w:rsid w:val="00833544"/>
    <w:rsid w:val="0083496B"/>
    <w:rsid w:val="00834EF7"/>
    <w:rsid w:val="00836466"/>
    <w:rsid w:val="0083721E"/>
    <w:rsid w:val="008373B3"/>
    <w:rsid w:val="0084056E"/>
    <w:rsid w:val="008410EF"/>
    <w:rsid w:val="0084112D"/>
    <w:rsid w:val="008439D4"/>
    <w:rsid w:val="00844735"/>
    <w:rsid w:val="00845CD2"/>
    <w:rsid w:val="00851552"/>
    <w:rsid w:val="0085235A"/>
    <w:rsid w:val="00852DAF"/>
    <w:rsid w:val="00852E74"/>
    <w:rsid w:val="00853D48"/>
    <w:rsid w:val="00854272"/>
    <w:rsid w:val="00854423"/>
    <w:rsid w:val="00855C28"/>
    <w:rsid w:val="00857AB4"/>
    <w:rsid w:val="00860667"/>
    <w:rsid w:val="00860F3A"/>
    <w:rsid w:val="00861B06"/>
    <w:rsid w:val="00862326"/>
    <w:rsid w:val="00863AF9"/>
    <w:rsid w:val="0086443C"/>
    <w:rsid w:val="0086608A"/>
    <w:rsid w:val="008703BF"/>
    <w:rsid w:val="00871670"/>
    <w:rsid w:val="00872009"/>
    <w:rsid w:val="00872223"/>
    <w:rsid w:val="00872789"/>
    <w:rsid w:val="008735FF"/>
    <w:rsid w:val="008759B2"/>
    <w:rsid w:val="0087751B"/>
    <w:rsid w:val="00882614"/>
    <w:rsid w:val="00883DF5"/>
    <w:rsid w:val="0088544C"/>
    <w:rsid w:val="00885B38"/>
    <w:rsid w:val="008862FF"/>
    <w:rsid w:val="008863F1"/>
    <w:rsid w:val="00890698"/>
    <w:rsid w:val="008918C7"/>
    <w:rsid w:val="00893441"/>
    <w:rsid w:val="00893C32"/>
    <w:rsid w:val="00894424"/>
    <w:rsid w:val="0089463C"/>
    <w:rsid w:val="0089530A"/>
    <w:rsid w:val="00895EF8"/>
    <w:rsid w:val="00896194"/>
    <w:rsid w:val="00896C58"/>
    <w:rsid w:val="008A04DD"/>
    <w:rsid w:val="008A0507"/>
    <w:rsid w:val="008A0741"/>
    <w:rsid w:val="008A0975"/>
    <w:rsid w:val="008A164C"/>
    <w:rsid w:val="008A1BC4"/>
    <w:rsid w:val="008A26A5"/>
    <w:rsid w:val="008A30AE"/>
    <w:rsid w:val="008A5FD8"/>
    <w:rsid w:val="008A6699"/>
    <w:rsid w:val="008B04A1"/>
    <w:rsid w:val="008B0C4A"/>
    <w:rsid w:val="008B1965"/>
    <w:rsid w:val="008B1DFD"/>
    <w:rsid w:val="008B26B5"/>
    <w:rsid w:val="008B2A42"/>
    <w:rsid w:val="008B7529"/>
    <w:rsid w:val="008B7901"/>
    <w:rsid w:val="008C11E3"/>
    <w:rsid w:val="008C14F4"/>
    <w:rsid w:val="008C19EC"/>
    <w:rsid w:val="008C396A"/>
    <w:rsid w:val="008C3D7C"/>
    <w:rsid w:val="008C3ECF"/>
    <w:rsid w:val="008C5257"/>
    <w:rsid w:val="008C5326"/>
    <w:rsid w:val="008C5754"/>
    <w:rsid w:val="008C5A4C"/>
    <w:rsid w:val="008C7D4B"/>
    <w:rsid w:val="008C7DF3"/>
    <w:rsid w:val="008D0B49"/>
    <w:rsid w:val="008D0ED7"/>
    <w:rsid w:val="008D151F"/>
    <w:rsid w:val="008D21C9"/>
    <w:rsid w:val="008D238F"/>
    <w:rsid w:val="008D2536"/>
    <w:rsid w:val="008D2A2C"/>
    <w:rsid w:val="008D3101"/>
    <w:rsid w:val="008D3489"/>
    <w:rsid w:val="008D383C"/>
    <w:rsid w:val="008D3E3E"/>
    <w:rsid w:val="008D4163"/>
    <w:rsid w:val="008D4415"/>
    <w:rsid w:val="008D477A"/>
    <w:rsid w:val="008D55BA"/>
    <w:rsid w:val="008D60BF"/>
    <w:rsid w:val="008D71B9"/>
    <w:rsid w:val="008D72D3"/>
    <w:rsid w:val="008E1645"/>
    <w:rsid w:val="008E204F"/>
    <w:rsid w:val="008E4C37"/>
    <w:rsid w:val="008E4CD8"/>
    <w:rsid w:val="008E6C9A"/>
    <w:rsid w:val="008F0C17"/>
    <w:rsid w:val="008F0DA0"/>
    <w:rsid w:val="008F10EE"/>
    <w:rsid w:val="008F4748"/>
    <w:rsid w:val="008F596A"/>
    <w:rsid w:val="008F77B5"/>
    <w:rsid w:val="0090107D"/>
    <w:rsid w:val="00901853"/>
    <w:rsid w:val="009018AF"/>
    <w:rsid w:val="00901C59"/>
    <w:rsid w:val="00901C75"/>
    <w:rsid w:val="00901E39"/>
    <w:rsid w:val="00902511"/>
    <w:rsid w:val="00903893"/>
    <w:rsid w:val="00907786"/>
    <w:rsid w:val="00907D3E"/>
    <w:rsid w:val="009100D7"/>
    <w:rsid w:val="00911D34"/>
    <w:rsid w:val="00913544"/>
    <w:rsid w:val="00913AD3"/>
    <w:rsid w:val="009147A0"/>
    <w:rsid w:val="009157A1"/>
    <w:rsid w:val="00915A9E"/>
    <w:rsid w:val="00915DBF"/>
    <w:rsid w:val="00916231"/>
    <w:rsid w:val="009166FF"/>
    <w:rsid w:val="00917173"/>
    <w:rsid w:val="00921E76"/>
    <w:rsid w:val="009220E7"/>
    <w:rsid w:val="00922261"/>
    <w:rsid w:val="00923855"/>
    <w:rsid w:val="00925D78"/>
    <w:rsid w:val="009268B7"/>
    <w:rsid w:val="009271A5"/>
    <w:rsid w:val="009272CD"/>
    <w:rsid w:val="00927659"/>
    <w:rsid w:val="00927CAC"/>
    <w:rsid w:val="00930296"/>
    <w:rsid w:val="0093046F"/>
    <w:rsid w:val="00932643"/>
    <w:rsid w:val="00933CCC"/>
    <w:rsid w:val="00933D16"/>
    <w:rsid w:val="00933DAA"/>
    <w:rsid w:val="00934566"/>
    <w:rsid w:val="00937A31"/>
    <w:rsid w:val="00940053"/>
    <w:rsid w:val="00941EC1"/>
    <w:rsid w:val="00943677"/>
    <w:rsid w:val="00945915"/>
    <w:rsid w:val="00946291"/>
    <w:rsid w:val="009467EE"/>
    <w:rsid w:val="00946EAC"/>
    <w:rsid w:val="00947F2A"/>
    <w:rsid w:val="00950995"/>
    <w:rsid w:val="00951899"/>
    <w:rsid w:val="00951F56"/>
    <w:rsid w:val="009529DC"/>
    <w:rsid w:val="009544D1"/>
    <w:rsid w:val="009557A7"/>
    <w:rsid w:val="00955AB1"/>
    <w:rsid w:val="0096058E"/>
    <w:rsid w:val="00962866"/>
    <w:rsid w:val="0096304C"/>
    <w:rsid w:val="0096434F"/>
    <w:rsid w:val="009648A0"/>
    <w:rsid w:val="0096728F"/>
    <w:rsid w:val="009675C5"/>
    <w:rsid w:val="0096792E"/>
    <w:rsid w:val="00967A70"/>
    <w:rsid w:val="00970804"/>
    <w:rsid w:val="00971AAA"/>
    <w:rsid w:val="0097225C"/>
    <w:rsid w:val="00972356"/>
    <w:rsid w:val="0097554F"/>
    <w:rsid w:val="00975C95"/>
    <w:rsid w:val="00975F2F"/>
    <w:rsid w:val="00981317"/>
    <w:rsid w:val="00981A78"/>
    <w:rsid w:val="00985211"/>
    <w:rsid w:val="00987160"/>
    <w:rsid w:val="009902B6"/>
    <w:rsid w:val="0099120B"/>
    <w:rsid w:val="009934D8"/>
    <w:rsid w:val="00993BCF"/>
    <w:rsid w:val="009946CF"/>
    <w:rsid w:val="00994F73"/>
    <w:rsid w:val="009957DF"/>
    <w:rsid w:val="00996D4C"/>
    <w:rsid w:val="00996D87"/>
    <w:rsid w:val="00996F86"/>
    <w:rsid w:val="009A0BE7"/>
    <w:rsid w:val="009A1C29"/>
    <w:rsid w:val="009A2226"/>
    <w:rsid w:val="009A4539"/>
    <w:rsid w:val="009B00DD"/>
    <w:rsid w:val="009B045A"/>
    <w:rsid w:val="009B1A5D"/>
    <w:rsid w:val="009B1BD9"/>
    <w:rsid w:val="009B1F8F"/>
    <w:rsid w:val="009B2EB1"/>
    <w:rsid w:val="009B54FA"/>
    <w:rsid w:val="009B5778"/>
    <w:rsid w:val="009B5B74"/>
    <w:rsid w:val="009B66B7"/>
    <w:rsid w:val="009B7373"/>
    <w:rsid w:val="009C0BA8"/>
    <w:rsid w:val="009C1F59"/>
    <w:rsid w:val="009C2923"/>
    <w:rsid w:val="009C2C53"/>
    <w:rsid w:val="009C31A6"/>
    <w:rsid w:val="009C32A6"/>
    <w:rsid w:val="009C337D"/>
    <w:rsid w:val="009C5D46"/>
    <w:rsid w:val="009C69AE"/>
    <w:rsid w:val="009C6EC5"/>
    <w:rsid w:val="009C7FAC"/>
    <w:rsid w:val="009D0080"/>
    <w:rsid w:val="009D048C"/>
    <w:rsid w:val="009D12B8"/>
    <w:rsid w:val="009D323B"/>
    <w:rsid w:val="009D394B"/>
    <w:rsid w:val="009D3DDC"/>
    <w:rsid w:val="009D4206"/>
    <w:rsid w:val="009D4568"/>
    <w:rsid w:val="009D47B6"/>
    <w:rsid w:val="009D4D5F"/>
    <w:rsid w:val="009D5B5D"/>
    <w:rsid w:val="009E01DC"/>
    <w:rsid w:val="009E1828"/>
    <w:rsid w:val="009E4897"/>
    <w:rsid w:val="009E6F06"/>
    <w:rsid w:val="009E7629"/>
    <w:rsid w:val="009F0DCB"/>
    <w:rsid w:val="009F103A"/>
    <w:rsid w:val="009F3091"/>
    <w:rsid w:val="009F5855"/>
    <w:rsid w:val="009F656C"/>
    <w:rsid w:val="009F6960"/>
    <w:rsid w:val="009F6C14"/>
    <w:rsid w:val="00A00EB4"/>
    <w:rsid w:val="00A010BB"/>
    <w:rsid w:val="00A01289"/>
    <w:rsid w:val="00A0192B"/>
    <w:rsid w:val="00A02CAA"/>
    <w:rsid w:val="00A02D30"/>
    <w:rsid w:val="00A03422"/>
    <w:rsid w:val="00A0374A"/>
    <w:rsid w:val="00A038B6"/>
    <w:rsid w:val="00A04F91"/>
    <w:rsid w:val="00A05F34"/>
    <w:rsid w:val="00A05FF2"/>
    <w:rsid w:val="00A06EE4"/>
    <w:rsid w:val="00A10056"/>
    <w:rsid w:val="00A10551"/>
    <w:rsid w:val="00A11AD2"/>
    <w:rsid w:val="00A120C1"/>
    <w:rsid w:val="00A13F1E"/>
    <w:rsid w:val="00A14A40"/>
    <w:rsid w:val="00A15434"/>
    <w:rsid w:val="00A175BE"/>
    <w:rsid w:val="00A2065E"/>
    <w:rsid w:val="00A212A3"/>
    <w:rsid w:val="00A215C2"/>
    <w:rsid w:val="00A2517E"/>
    <w:rsid w:val="00A25C16"/>
    <w:rsid w:val="00A25D50"/>
    <w:rsid w:val="00A25E84"/>
    <w:rsid w:val="00A27B72"/>
    <w:rsid w:val="00A30E8A"/>
    <w:rsid w:val="00A31522"/>
    <w:rsid w:val="00A3291F"/>
    <w:rsid w:val="00A335E5"/>
    <w:rsid w:val="00A34D42"/>
    <w:rsid w:val="00A3500B"/>
    <w:rsid w:val="00A3558B"/>
    <w:rsid w:val="00A36ABA"/>
    <w:rsid w:val="00A36F0A"/>
    <w:rsid w:val="00A375AF"/>
    <w:rsid w:val="00A41318"/>
    <w:rsid w:val="00A41980"/>
    <w:rsid w:val="00A4239C"/>
    <w:rsid w:val="00A42521"/>
    <w:rsid w:val="00A42AEB"/>
    <w:rsid w:val="00A45565"/>
    <w:rsid w:val="00A47443"/>
    <w:rsid w:val="00A54176"/>
    <w:rsid w:val="00A54903"/>
    <w:rsid w:val="00A560B5"/>
    <w:rsid w:val="00A57EF7"/>
    <w:rsid w:val="00A61125"/>
    <w:rsid w:val="00A62B8A"/>
    <w:rsid w:val="00A63B0A"/>
    <w:rsid w:val="00A64176"/>
    <w:rsid w:val="00A667CB"/>
    <w:rsid w:val="00A6724A"/>
    <w:rsid w:val="00A70CA4"/>
    <w:rsid w:val="00A718E1"/>
    <w:rsid w:val="00A71A1A"/>
    <w:rsid w:val="00A71F73"/>
    <w:rsid w:val="00A723F3"/>
    <w:rsid w:val="00A733E5"/>
    <w:rsid w:val="00A73584"/>
    <w:rsid w:val="00A741B5"/>
    <w:rsid w:val="00A74235"/>
    <w:rsid w:val="00A76D65"/>
    <w:rsid w:val="00A7702B"/>
    <w:rsid w:val="00A778D1"/>
    <w:rsid w:val="00A77E92"/>
    <w:rsid w:val="00A804A7"/>
    <w:rsid w:val="00A806C7"/>
    <w:rsid w:val="00A81130"/>
    <w:rsid w:val="00A8134C"/>
    <w:rsid w:val="00A82703"/>
    <w:rsid w:val="00A82C3F"/>
    <w:rsid w:val="00A85676"/>
    <w:rsid w:val="00A85760"/>
    <w:rsid w:val="00A85C67"/>
    <w:rsid w:val="00A87972"/>
    <w:rsid w:val="00A9135D"/>
    <w:rsid w:val="00A91A2A"/>
    <w:rsid w:val="00A92586"/>
    <w:rsid w:val="00A934CB"/>
    <w:rsid w:val="00A93F3B"/>
    <w:rsid w:val="00A94DD3"/>
    <w:rsid w:val="00A95D74"/>
    <w:rsid w:val="00A95D81"/>
    <w:rsid w:val="00A95FDB"/>
    <w:rsid w:val="00A9761A"/>
    <w:rsid w:val="00AA0BC6"/>
    <w:rsid w:val="00AA11F0"/>
    <w:rsid w:val="00AA13DF"/>
    <w:rsid w:val="00AA31D0"/>
    <w:rsid w:val="00AA3B0D"/>
    <w:rsid w:val="00AA4EE8"/>
    <w:rsid w:val="00AA554D"/>
    <w:rsid w:val="00AA5AC3"/>
    <w:rsid w:val="00AA5FCA"/>
    <w:rsid w:val="00AA7255"/>
    <w:rsid w:val="00AA76BC"/>
    <w:rsid w:val="00AB332E"/>
    <w:rsid w:val="00AB645A"/>
    <w:rsid w:val="00AB65F2"/>
    <w:rsid w:val="00AB6DB7"/>
    <w:rsid w:val="00AB7A1E"/>
    <w:rsid w:val="00AC3805"/>
    <w:rsid w:val="00AC38C2"/>
    <w:rsid w:val="00AC4A32"/>
    <w:rsid w:val="00AC5CCC"/>
    <w:rsid w:val="00AC5FFF"/>
    <w:rsid w:val="00AC703A"/>
    <w:rsid w:val="00AC7EC9"/>
    <w:rsid w:val="00AC7F3F"/>
    <w:rsid w:val="00AD12EE"/>
    <w:rsid w:val="00AD2485"/>
    <w:rsid w:val="00AD2C95"/>
    <w:rsid w:val="00AD2D16"/>
    <w:rsid w:val="00AD4272"/>
    <w:rsid w:val="00AD541F"/>
    <w:rsid w:val="00AD5CB1"/>
    <w:rsid w:val="00AD693C"/>
    <w:rsid w:val="00AE0C60"/>
    <w:rsid w:val="00AE18CA"/>
    <w:rsid w:val="00AE42DB"/>
    <w:rsid w:val="00AE5029"/>
    <w:rsid w:val="00AE6E0D"/>
    <w:rsid w:val="00AE7AAB"/>
    <w:rsid w:val="00AF0BD7"/>
    <w:rsid w:val="00AF1877"/>
    <w:rsid w:val="00AF3138"/>
    <w:rsid w:val="00AF5678"/>
    <w:rsid w:val="00AF6B0D"/>
    <w:rsid w:val="00AF7926"/>
    <w:rsid w:val="00AF7946"/>
    <w:rsid w:val="00B000C5"/>
    <w:rsid w:val="00B0079F"/>
    <w:rsid w:val="00B0115F"/>
    <w:rsid w:val="00B017A5"/>
    <w:rsid w:val="00B01BFE"/>
    <w:rsid w:val="00B025FC"/>
    <w:rsid w:val="00B03E97"/>
    <w:rsid w:val="00B03F38"/>
    <w:rsid w:val="00B05D95"/>
    <w:rsid w:val="00B0762E"/>
    <w:rsid w:val="00B0769F"/>
    <w:rsid w:val="00B10059"/>
    <w:rsid w:val="00B10114"/>
    <w:rsid w:val="00B106FE"/>
    <w:rsid w:val="00B118C0"/>
    <w:rsid w:val="00B121F7"/>
    <w:rsid w:val="00B12C7D"/>
    <w:rsid w:val="00B12D98"/>
    <w:rsid w:val="00B14202"/>
    <w:rsid w:val="00B14319"/>
    <w:rsid w:val="00B15924"/>
    <w:rsid w:val="00B16081"/>
    <w:rsid w:val="00B160C3"/>
    <w:rsid w:val="00B16F5E"/>
    <w:rsid w:val="00B17481"/>
    <w:rsid w:val="00B20AEC"/>
    <w:rsid w:val="00B214EB"/>
    <w:rsid w:val="00B216B7"/>
    <w:rsid w:val="00B24E81"/>
    <w:rsid w:val="00B25694"/>
    <w:rsid w:val="00B27DFC"/>
    <w:rsid w:val="00B30168"/>
    <w:rsid w:val="00B3148D"/>
    <w:rsid w:val="00B31B0C"/>
    <w:rsid w:val="00B31FB5"/>
    <w:rsid w:val="00B321C2"/>
    <w:rsid w:val="00B324D1"/>
    <w:rsid w:val="00B32D82"/>
    <w:rsid w:val="00B33132"/>
    <w:rsid w:val="00B3362E"/>
    <w:rsid w:val="00B3390B"/>
    <w:rsid w:val="00B33B80"/>
    <w:rsid w:val="00B35D95"/>
    <w:rsid w:val="00B369A9"/>
    <w:rsid w:val="00B3729F"/>
    <w:rsid w:val="00B3759C"/>
    <w:rsid w:val="00B37742"/>
    <w:rsid w:val="00B3786B"/>
    <w:rsid w:val="00B37F1A"/>
    <w:rsid w:val="00B400AE"/>
    <w:rsid w:val="00B40F4C"/>
    <w:rsid w:val="00B411B1"/>
    <w:rsid w:val="00B432D2"/>
    <w:rsid w:val="00B44D06"/>
    <w:rsid w:val="00B451E0"/>
    <w:rsid w:val="00B45743"/>
    <w:rsid w:val="00B46084"/>
    <w:rsid w:val="00B471A1"/>
    <w:rsid w:val="00B506A5"/>
    <w:rsid w:val="00B50975"/>
    <w:rsid w:val="00B512B2"/>
    <w:rsid w:val="00B514D2"/>
    <w:rsid w:val="00B53687"/>
    <w:rsid w:val="00B536BE"/>
    <w:rsid w:val="00B53775"/>
    <w:rsid w:val="00B537B0"/>
    <w:rsid w:val="00B537CA"/>
    <w:rsid w:val="00B53A6C"/>
    <w:rsid w:val="00B54388"/>
    <w:rsid w:val="00B54AA5"/>
    <w:rsid w:val="00B54E20"/>
    <w:rsid w:val="00B55BED"/>
    <w:rsid w:val="00B56DD1"/>
    <w:rsid w:val="00B60339"/>
    <w:rsid w:val="00B608AA"/>
    <w:rsid w:val="00B610FD"/>
    <w:rsid w:val="00B61CD0"/>
    <w:rsid w:val="00B638DA"/>
    <w:rsid w:val="00B639ED"/>
    <w:rsid w:val="00B64042"/>
    <w:rsid w:val="00B6438D"/>
    <w:rsid w:val="00B65549"/>
    <w:rsid w:val="00B65BFB"/>
    <w:rsid w:val="00B66568"/>
    <w:rsid w:val="00B6673D"/>
    <w:rsid w:val="00B66D03"/>
    <w:rsid w:val="00B66F66"/>
    <w:rsid w:val="00B70820"/>
    <w:rsid w:val="00B71A3E"/>
    <w:rsid w:val="00B71C27"/>
    <w:rsid w:val="00B73183"/>
    <w:rsid w:val="00B73747"/>
    <w:rsid w:val="00B743D8"/>
    <w:rsid w:val="00B749DA"/>
    <w:rsid w:val="00B74C1F"/>
    <w:rsid w:val="00B75BC4"/>
    <w:rsid w:val="00B766C1"/>
    <w:rsid w:val="00B771DE"/>
    <w:rsid w:val="00B8186A"/>
    <w:rsid w:val="00B81F1A"/>
    <w:rsid w:val="00B82F3E"/>
    <w:rsid w:val="00B8411D"/>
    <w:rsid w:val="00B854C8"/>
    <w:rsid w:val="00B867C6"/>
    <w:rsid w:val="00B921F0"/>
    <w:rsid w:val="00B924D6"/>
    <w:rsid w:val="00B94729"/>
    <w:rsid w:val="00B94A4F"/>
    <w:rsid w:val="00B957EF"/>
    <w:rsid w:val="00B95AD6"/>
    <w:rsid w:val="00BA100D"/>
    <w:rsid w:val="00BA1053"/>
    <w:rsid w:val="00BA3AEA"/>
    <w:rsid w:val="00BA4778"/>
    <w:rsid w:val="00BA5130"/>
    <w:rsid w:val="00BA5415"/>
    <w:rsid w:val="00BB0A34"/>
    <w:rsid w:val="00BB260C"/>
    <w:rsid w:val="00BB2FBD"/>
    <w:rsid w:val="00BB3074"/>
    <w:rsid w:val="00BB4528"/>
    <w:rsid w:val="00BB573F"/>
    <w:rsid w:val="00BB5C98"/>
    <w:rsid w:val="00BB66CF"/>
    <w:rsid w:val="00BB6997"/>
    <w:rsid w:val="00BB7223"/>
    <w:rsid w:val="00BB75B5"/>
    <w:rsid w:val="00BB76EE"/>
    <w:rsid w:val="00BC1222"/>
    <w:rsid w:val="00BC1F48"/>
    <w:rsid w:val="00BC4290"/>
    <w:rsid w:val="00BC45BD"/>
    <w:rsid w:val="00BC5A05"/>
    <w:rsid w:val="00BD0819"/>
    <w:rsid w:val="00BD13DD"/>
    <w:rsid w:val="00BD257F"/>
    <w:rsid w:val="00BD2A14"/>
    <w:rsid w:val="00BD3814"/>
    <w:rsid w:val="00BD3920"/>
    <w:rsid w:val="00BD5847"/>
    <w:rsid w:val="00BD5997"/>
    <w:rsid w:val="00BE3CCD"/>
    <w:rsid w:val="00BE49AB"/>
    <w:rsid w:val="00BE58D7"/>
    <w:rsid w:val="00BE6840"/>
    <w:rsid w:val="00BF0CC3"/>
    <w:rsid w:val="00BF15C9"/>
    <w:rsid w:val="00BF1C68"/>
    <w:rsid w:val="00BF2650"/>
    <w:rsid w:val="00BF26EA"/>
    <w:rsid w:val="00BF28E3"/>
    <w:rsid w:val="00BF5941"/>
    <w:rsid w:val="00BF5AD1"/>
    <w:rsid w:val="00BF653F"/>
    <w:rsid w:val="00BF6CA3"/>
    <w:rsid w:val="00BF76D3"/>
    <w:rsid w:val="00C000B8"/>
    <w:rsid w:val="00C026C3"/>
    <w:rsid w:val="00C032E9"/>
    <w:rsid w:val="00C0348E"/>
    <w:rsid w:val="00C05AD3"/>
    <w:rsid w:val="00C05C22"/>
    <w:rsid w:val="00C07B39"/>
    <w:rsid w:val="00C07CBC"/>
    <w:rsid w:val="00C108B8"/>
    <w:rsid w:val="00C11048"/>
    <w:rsid w:val="00C135D3"/>
    <w:rsid w:val="00C13A97"/>
    <w:rsid w:val="00C14E92"/>
    <w:rsid w:val="00C154F3"/>
    <w:rsid w:val="00C168C5"/>
    <w:rsid w:val="00C175C8"/>
    <w:rsid w:val="00C178D7"/>
    <w:rsid w:val="00C214C3"/>
    <w:rsid w:val="00C23A85"/>
    <w:rsid w:val="00C25ABE"/>
    <w:rsid w:val="00C25E67"/>
    <w:rsid w:val="00C2642F"/>
    <w:rsid w:val="00C31275"/>
    <w:rsid w:val="00C314A3"/>
    <w:rsid w:val="00C3157C"/>
    <w:rsid w:val="00C328BC"/>
    <w:rsid w:val="00C3395E"/>
    <w:rsid w:val="00C347C6"/>
    <w:rsid w:val="00C35B98"/>
    <w:rsid w:val="00C36632"/>
    <w:rsid w:val="00C36F0B"/>
    <w:rsid w:val="00C37114"/>
    <w:rsid w:val="00C40CAA"/>
    <w:rsid w:val="00C40D40"/>
    <w:rsid w:val="00C4121C"/>
    <w:rsid w:val="00C415E4"/>
    <w:rsid w:val="00C43058"/>
    <w:rsid w:val="00C447DE"/>
    <w:rsid w:val="00C45C1A"/>
    <w:rsid w:val="00C46844"/>
    <w:rsid w:val="00C50A37"/>
    <w:rsid w:val="00C538BE"/>
    <w:rsid w:val="00C543A5"/>
    <w:rsid w:val="00C54422"/>
    <w:rsid w:val="00C551ED"/>
    <w:rsid w:val="00C5600F"/>
    <w:rsid w:val="00C5633B"/>
    <w:rsid w:val="00C602A9"/>
    <w:rsid w:val="00C60589"/>
    <w:rsid w:val="00C60734"/>
    <w:rsid w:val="00C616E9"/>
    <w:rsid w:val="00C628F6"/>
    <w:rsid w:val="00C62C50"/>
    <w:rsid w:val="00C6324B"/>
    <w:rsid w:val="00C63CD8"/>
    <w:rsid w:val="00C641BB"/>
    <w:rsid w:val="00C65001"/>
    <w:rsid w:val="00C65712"/>
    <w:rsid w:val="00C70021"/>
    <w:rsid w:val="00C721CB"/>
    <w:rsid w:val="00C733BC"/>
    <w:rsid w:val="00C733ED"/>
    <w:rsid w:val="00C75832"/>
    <w:rsid w:val="00C76186"/>
    <w:rsid w:val="00C767D8"/>
    <w:rsid w:val="00C76957"/>
    <w:rsid w:val="00C7794A"/>
    <w:rsid w:val="00C80A48"/>
    <w:rsid w:val="00C80E85"/>
    <w:rsid w:val="00C82422"/>
    <w:rsid w:val="00C82AD9"/>
    <w:rsid w:val="00C834FA"/>
    <w:rsid w:val="00C8385A"/>
    <w:rsid w:val="00C842F1"/>
    <w:rsid w:val="00C84C81"/>
    <w:rsid w:val="00C86DAA"/>
    <w:rsid w:val="00C873FE"/>
    <w:rsid w:val="00C876D1"/>
    <w:rsid w:val="00C900C2"/>
    <w:rsid w:val="00C90DB0"/>
    <w:rsid w:val="00C911ED"/>
    <w:rsid w:val="00C9198D"/>
    <w:rsid w:val="00C927EC"/>
    <w:rsid w:val="00C93495"/>
    <w:rsid w:val="00C93C82"/>
    <w:rsid w:val="00C959EE"/>
    <w:rsid w:val="00CA010B"/>
    <w:rsid w:val="00CA103B"/>
    <w:rsid w:val="00CA13E1"/>
    <w:rsid w:val="00CA18CA"/>
    <w:rsid w:val="00CA3718"/>
    <w:rsid w:val="00CA3788"/>
    <w:rsid w:val="00CA3D67"/>
    <w:rsid w:val="00CA438C"/>
    <w:rsid w:val="00CA5230"/>
    <w:rsid w:val="00CA62A6"/>
    <w:rsid w:val="00CA6D2E"/>
    <w:rsid w:val="00CA6FAC"/>
    <w:rsid w:val="00CA76E4"/>
    <w:rsid w:val="00CB1F02"/>
    <w:rsid w:val="00CB3E69"/>
    <w:rsid w:val="00CB4D58"/>
    <w:rsid w:val="00CB4DB3"/>
    <w:rsid w:val="00CB60F6"/>
    <w:rsid w:val="00CC12BA"/>
    <w:rsid w:val="00CC2F18"/>
    <w:rsid w:val="00CC3847"/>
    <w:rsid w:val="00CC4CBC"/>
    <w:rsid w:val="00CC5E84"/>
    <w:rsid w:val="00CC60F8"/>
    <w:rsid w:val="00CC7945"/>
    <w:rsid w:val="00CD01FC"/>
    <w:rsid w:val="00CD0D43"/>
    <w:rsid w:val="00CD0F81"/>
    <w:rsid w:val="00CD1BAD"/>
    <w:rsid w:val="00CD1C79"/>
    <w:rsid w:val="00CD1CE5"/>
    <w:rsid w:val="00CD1D76"/>
    <w:rsid w:val="00CD2151"/>
    <w:rsid w:val="00CD2289"/>
    <w:rsid w:val="00CD4CC7"/>
    <w:rsid w:val="00CD5013"/>
    <w:rsid w:val="00CD638B"/>
    <w:rsid w:val="00CD6455"/>
    <w:rsid w:val="00CD6986"/>
    <w:rsid w:val="00CE150D"/>
    <w:rsid w:val="00CE1C6A"/>
    <w:rsid w:val="00CE250B"/>
    <w:rsid w:val="00CE2967"/>
    <w:rsid w:val="00CE2E21"/>
    <w:rsid w:val="00CE2E22"/>
    <w:rsid w:val="00CE415D"/>
    <w:rsid w:val="00CE4B5E"/>
    <w:rsid w:val="00CE5B1A"/>
    <w:rsid w:val="00CE5B2E"/>
    <w:rsid w:val="00CE6F24"/>
    <w:rsid w:val="00CE6F47"/>
    <w:rsid w:val="00CE7CDF"/>
    <w:rsid w:val="00CF0E85"/>
    <w:rsid w:val="00CF0F42"/>
    <w:rsid w:val="00CF129C"/>
    <w:rsid w:val="00CF169E"/>
    <w:rsid w:val="00CF2BD7"/>
    <w:rsid w:val="00CF34E8"/>
    <w:rsid w:val="00CF352F"/>
    <w:rsid w:val="00CF452B"/>
    <w:rsid w:val="00CF4631"/>
    <w:rsid w:val="00CF4C40"/>
    <w:rsid w:val="00CF4F7A"/>
    <w:rsid w:val="00CF6E5E"/>
    <w:rsid w:val="00CF7363"/>
    <w:rsid w:val="00D0113D"/>
    <w:rsid w:val="00D014A2"/>
    <w:rsid w:val="00D03791"/>
    <w:rsid w:val="00D0394E"/>
    <w:rsid w:val="00D040AD"/>
    <w:rsid w:val="00D04218"/>
    <w:rsid w:val="00D06163"/>
    <w:rsid w:val="00D06947"/>
    <w:rsid w:val="00D07853"/>
    <w:rsid w:val="00D11833"/>
    <w:rsid w:val="00D12C6D"/>
    <w:rsid w:val="00D149AD"/>
    <w:rsid w:val="00D14FFE"/>
    <w:rsid w:val="00D1596C"/>
    <w:rsid w:val="00D232AF"/>
    <w:rsid w:val="00D2388E"/>
    <w:rsid w:val="00D241FF"/>
    <w:rsid w:val="00D24728"/>
    <w:rsid w:val="00D24860"/>
    <w:rsid w:val="00D24B4A"/>
    <w:rsid w:val="00D26E30"/>
    <w:rsid w:val="00D31C24"/>
    <w:rsid w:val="00D31CB7"/>
    <w:rsid w:val="00D31EA1"/>
    <w:rsid w:val="00D32076"/>
    <w:rsid w:val="00D32A4B"/>
    <w:rsid w:val="00D34013"/>
    <w:rsid w:val="00D34B53"/>
    <w:rsid w:val="00D35EF3"/>
    <w:rsid w:val="00D37EC3"/>
    <w:rsid w:val="00D4068B"/>
    <w:rsid w:val="00D40BBB"/>
    <w:rsid w:val="00D40FC7"/>
    <w:rsid w:val="00D417DD"/>
    <w:rsid w:val="00D4191F"/>
    <w:rsid w:val="00D42FA5"/>
    <w:rsid w:val="00D4320E"/>
    <w:rsid w:val="00D44026"/>
    <w:rsid w:val="00D445E1"/>
    <w:rsid w:val="00D44DA8"/>
    <w:rsid w:val="00D464AE"/>
    <w:rsid w:val="00D50147"/>
    <w:rsid w:val="00D538B9"/>
    <w:rsid w:val="00D55189"/>
    <w:rsid w:val="00D5535F"/>
    <w:rsid w:val="00D5681C"/>
    <w:rsid w:val="00D56A37"/>
    <w:rsid w:val="00D60078"/>
    <w:rsid w:val="00D614B9"/>
    <w:rsid w:val="00D646EA"/>
    <w:rsid w:val="00D64C96"/>
    <w:rsid w:val="00D66573"/>
    <w:rsid w:val="00D66724"/>
    <w:rsid w:val="00D671B6"/>
    <w:rsid w:val="00D70301"/>
    <w:rsid w:val="00D70314"/>
    <w:rsid w:val="00D70374"/>
    <w:rsid w:val="00D71826"/>
    <w:rsid w:val="00D7204C"/>
    <w:rsid w:val="00D7215C"/>
    <w:rsid w:val="00D728E6"/>
    <w:rsid w:val="00D72B0A"/>
    <w:rsid w:val="00D73E0D"/>
    <w:rsid w:val="00D74610"/>
    <w:rsid w:val="00D74EC0"/>
    <w:rsid w:val="00D76728"/>
    <w:rsid w:val="00D76A57"/>
    <w:rsid w:val="00D76BAF"/>
    <w:rsid w:val="00D814E0"/>
    <w:rsid w:val="00D81939"/>
    <w:rsid w:val="00D82794"/>
    <w:rsid w:val="00D834C5"/>
    <w:rsid w:val="00D83BC4"/>
    <w:rsid w:val="00D84DA1"/>
    <w:rsid w:val="00D85429"/>
    <w:rsid w:val="00D85554"/>
    <w:rsid w:val="00D901BF"/>
    <w:rsid w:val="00D902E8"/>
    <w:rsid w:val="00D91D42"/>
    <w:rsid w:val="00D91D5A"/>
    <w:rsid w:val="00D934D6"/>
    <w:rsid w:val="00D95995"/>
    <w:rsid w:val="00D96057"/>
    <w:rsid w:val="00D965CF"/>
    <w:rsid w:val="00D971F8"/>
    <w:rsid w:val="00D9776E"/>
    <w:rsid w:val="00DA093B"/>
    <w:rsid w:val="00DA137F"/>
    <w:rsid w:val="00DA2852"/>
    <w:rsid w:val="00DA29B1"/>
    <w:rsid w:val="00DA3F89"/>
    <w:rsid w:val="00DA4398"/>
    <w:rsid w:val="00DA4A54"/>
    <w:rsid w:val="00DA51B3"/>
    <w:rsid w:val="00DA544D"/>
    <w:rsid w:val="00DA6EDB"/>
    <w:rsid w:val="00DB0A71"/>
    <w:rsid w:val="00DB1389"/>
    <w:rsid w:val="00DB2F8B"/>
    <w:rsid w:val="00DB5E07"/>
    <w:rsid w:val="00DB7E12"/>
    <w:rsid w:val="00DC064F"/>
    <w:rsid w:val="00DC0EF8"/>
    <w:rsid w:val="00DC0F7C"/>
    <w:rsid w:val="00DC0FCE"/>
    <w:rsid w:val="00DC137B"/>
    <w:rsid w:val="00DC1717"/>
    <w:rsid w:val="00DC2103"/>
    <w:rsid w:val="00DC2A11"/>
    <w:rsid w:val="00DC30DF"/>
    <w:rsid w:val="00DC3360"/>
    <w:rsid w:val="00DC4A99"/>
    <w:rsid w:val="00DC5F6F"/>
    <w:rsid w:val="00DC650D"/>
    <w:rsid w:val="00DC6E0D"/>
    <w:rsid w:val="00DC7C7A"/>
    <w:rsid w:val="00DD0B24"/>
    <w:rsid w:val="00DD23DD"/>
    <w:rsid w:val="00DD3196"/>
    <w:rsid w:val="00DD36D9"/>
    <w:rsid w:val="00DD4D3A"/>
    <w:rsid w:val="00DD61CC"/>
    <w:rsid w:val="00DD7791"/>
    <w:rsid w:val="00DD7F1F"/>
    <w:rsid w:val="00DE0E1D"/>
    <w:rsid w:val="00DE4514"/>
    <w:rsid w:val="00DF0DEB"/>
    <w:rsid w:val="00DF1EE4"/>
    <w:rsid w:val="00DF242D"/>
    <w:rsid w:val="00DF2E72"/>
    <w:rsid w:val="00DF4385"/>
    <w:rsid w:val="00DF477C"/>
    <w:rsid w:val="00DF4B6C"/>
    <w:rsid w:val="00DF4BBC"/>
    <w:rsid w:val="00DF5B4B"/>
    <w:rsid w:val="00DF5EAE"/>
    <w:rsid w:val="00DF69DA"/>
    <w:rsid w:val="00DF6CD5"/>
    <w:rsid w:val="00E00130"/>
    <w:rsid w:val="00E0092D"/>
    <w:rsid w:val="00E01B6D"/>
    <w:rsid w:val="00E033B5"/>
    <w:rsid w:val="00E03A5E"/>
    <w:rsid w:val="00E03C15"/>
    <w:rsid w:val="00E03E37"/>
    <w:rsid w:val="00E052D4"/>
    <w:rsid w:val="00E07782"/>
    <w:rsid w:val="00E10F8D"/>
    <w:rsid w:val="00E11331"/>
    <w:rsid w:val="00E11F5D"/>
    <w:rsid w:val="00E12179"/>
    <w:rsid w:val="00E13816"/>
    <w:rsid w:val="00E1384D"/>
    <w:rsid w:val="00E13C99"/>
    <w:rsid w:val="00E1515F"/>
    <w:rsid w:val="00E15814"/>
    <w:rsid w:val="00E16BFA"/>
    <w:rsid w:val="00E16D2B"/>
    <w:rsid w:val="00E204FF"/>
    <w:rsid w:val="00E213EA"/>
    <w:rsid w:val="00E220AD"/>
    <w:rsid w:val="00E220CC"/>
    <w:rsid w:val="00E225C5"/>
    <w:rsid w:val="00E2390F"/>
    <w:rsid w:val="00E239F5"/>
    <w:rsid w:val="00E23D44"/>
    <w:rsid w:val="00E25BAB"/>
    <w:rsid w:val="00E27D53"/>
    <w:rsid w:val="00E31679"/>
    <w:rsid w:val="00E35598"/>
    <w:rsid w:val="00E372E7"/>
    <w:rsid w:val="00E37730"/>
    <w:rsid w:val="00E40CC8"/>
    <w:rsid w:val="00E40FED"/>
    <w:rsid w:val="00E411AE"/>
    <w:rsid w:val="00E42B76"/>
    <w:rsid w:val="00E42C1E"/>
    <w:rsid w:val="00E43ADF"/>
    <w:rsid w:val="00E454FF"/>
    <w:rsid w:val="00E45A84"/>
    <w:rsid w:val="00E45C6D"/>
    <w:rsid w:val="00E45C92"/>
    <w:rsid w:val="00E45F17"/>
    <w:rsid w:val="00E46BDE"/>
    <w:rsid w:val="00E46FC4"/>
    <w:rsid w:val="00E47C1A"/>
    <w:rsid w:val="00E51637"/>
    <w:rsid w:val="00E51B3A"/>
    <w:rsid w:val="00E52841"/>
    <w:rsid w:val="00E5332E"/>
    <w:rsid w:val="00E53DF7"/>
    <w:rsid w:val="00E53EBF"/>
    <w:rsid w:val="00E54452"/>
    <w:rsid w:val="00E54D33"/>
    <w:rsid w:val="00E54D7F"/>
    <w:rsid w:val="00E555F2"/>
    <w:rsid w:val="00E567FA"/>
    <w:rsid w:val="00E61318"/>
    <w:rsid w:val="00E633A9"/>
    <w:rsid w:val="00E646EA"/>
    <w:rsid w:val="00E64A8B"/>
    <w:rsid w:val="00E65D12"/>
    <w:rsid w:val="00E66701"/>
    <w:rsid w:val="00E66B91"/>
    <w:rsid w:val="00E71622"/>
    <w:rsid w:val="00E71FCB"/>
    <w:rsid w:val="00E727D7"/>
    <w:rsid w:val="00E73358"/>
    <w:rsid w:val="00E73D91"/>
    <w:rsid w:val="00E75B99"/>
    <w:rsid w:val="00E77F56"/>
    <w:rsid w:val="00E83DBC"/>
    <w:rsid w:val="00E84120"/>
    <w:rsid w:val="00E84E0D"/>
    <w:rsid w:val="00E8524A"/>
    <w:rsid w:val="00E86479"/>
    <w:rsid w:val="00E86E95"/>
    <w:rsid w:val="00E90631"/>
    <w:rsid w:val="00E90BD4"/>
    <w:rsid w:val="00E91440"/>
    <w:rsid w:val="00E9276A"/>
    <w:rsid w:val="00E95CB2"/>
    <w:rsid w:val="00E9676E"/>
    <w:rsid w:val="00EA21B8"/>
    <w:rsid w:val="00EA2FE8"/>
    <w:rsid w:val="00EA44F9"/>
    <w:rsid w:val="00EB05A3"/>
    <w:rsid w:val="00EB1604"/>
    <w:rsid w:val="00EB1C18"/>
    <w:rsid w:val="00EB2863"/>
    <w:rsid w:val="00EB2F28"/>
    <w:rsid w:val="00EB3249"/>
    <w:rsid w:val="00EB4250"/>
    <w:rsid w:val="00EB4C04"/>
    <w:rsid w:val="00EC24D2"/>
    <w:rsid w:val="00EC27FE"/>
    <w:rsid w:val="00EC36CF"/>
    <w:rsid w:val="00EC3D1B"/>
    <w:rsid w:val="00EC46D5"/>
    <w:rsid w:val="00EC548E"/>
    <w:rsid w:val="00EC7568"/>
    <w:rsid w:val="00EC7AAA"/>
    <w:rsid w:val="00EC7AE7"/>
    <w:rsid w:val="00ED06A4"/>
    <w:rsid w:val="00ED0AAE"/>
    <w:rsid w:val="00ED2539"/>
    <w:rsid w:val="00ED373B"/>
    <w:rsid w:val="00ED3DD8"/>
    <w:rsid w:val="00ED40F6"/>
    <w:rsid w:val="00ED4DFE"/>
    <w:rsid w:val="00EE0029"/>
    <w:rsid w:val="00EE2FC8"/>
    <w:rsid w:val="00EE4971"/>
    <w:rsid w:val="00EE4EF0"/>
    <w:rsid w:val="00EE59C2"/>
    <w:rsid w:val="00EE6669"/>
    <w:rsid w:val="00EE6F80"/>
    <w:rsid w:val="00EE7ED8"/>
    <w:rsid w:val="00EF1040"/>
    <w:rsid w:val="00EF1134"/>
    <w:rsid w:val="00EF1BC6"/>
    <w:rsid w:val="00EF3114"/>
    <w:rsid w:val="00EF3B5A"/>
    <w:rsid w:val="00EF3FC7"/>
    <w:rsid w:val="00EF49D7"/>
    <w:rsid w:val="00EF4ADB"/>
    <w:rsid w:val="00EF4FEA"/>
    <w:rsid w:val="00EF59DF"/>
    <w:rsid w:val="00EF5ADE"/>
    <w:rsid w:val="00EF7854"/>
    <w:rsid w:val="00F0015C"/>
    <w:rsid w:val="00F00D27"/>
    <w:rsid w:val="00F013BE"/>
    <w:rsid w:val="00F02388"/>
    <w:rsid w:val="00F023F1"/>
    <w:rsid w:val="00F0263E"/>
    <w:rsid w:val="00F03191"/>
    <w:rsid w:val="00F04E2D"/>
    <w:rsid w:val="00F05E49"/>
    <w:rsid w:val="00F067E6"/>
    <w:rsid w:val="00F06CC2"/>
    <w:rsid w:val="00F071C7"/>
    <w:rsid w:val="00F074C3"/>
    <w:rsid w:val="00F07CEA"/>
    <w:rsid w:val="00F1217F"/>
    <w:rsid w:val="00F124DA"/>
    <w:rsid w:val="00F12597"/>
    <w:rsid w:val="00F129B5"/>
    <w:rsid w:val="00F144BA"/>
    <w:rsid w:val="00F147B0"/>
    <w:rsid w:val="00F14F02"/>
    <w:rsid w:val="00F1584A"/>
    <w:rsid w:val="00F15877"/>
    <w:rsid w:val="00F166E3"/>
    <w:rsid w:val="00F1788D"/>
    <w:rsid w:val="00F17BFA"/>
    <w:rsid w:val="00F20196"/>
    <w:rsid w:val="00F215E4"/>
    <w:rsid w:val="00F22E1E"/>
    <w:rsid w:val="00F2527F"/>
    <w:rsid w:val="00F30D1B"/>
    <w:rsid w:val="00F313C0"/>
    <w:rsid w:val="00F314D1"/>
    <w:rsid w:val="00F32978"/>
    <w:rsid w:val="00F33747"/>
    <w:rsid w:val="00F33B79"/>
    <w:rsid w:val="00F34760"/>
    <w:rsid w:val="00F3777F"/>
    <w:rsid w:val="00F40587"/>
    <w:rsid w:val="00F41E88"/>
    <w:rsid w:val="00F427FA"/>
    <w:rsid w:val="00F43D46"/>
    <w:rsid w:val="00F510B0"/>
    <w:rsid w:val="00F5430A"/>
    <w:rsid w:val="00F568F2"/>
    <w:rsid w:val="00F56A31"/>
    <w:rsid w:val="00F56A74"/>
    <w:rsid w:val="00F6190E"/>
    <w:rsid w:val="00F63C3A"/>
    <w:rsid w:val="00F64705"/>
    <w:rsid w:val="00F64736"/>
    <w:rsid w:val="00F678D4"/>
    <w:rsid w:val="00F67CFA"/>
    <w:rsid w:val="00F70335"/>
    <w:rsid w:val="00F709C5"/>
    <w:rsid w:val="00F7106E"/>
    <w:rsid w:val="00F71FD7"/>
    <w:rsid w:val="00F72B79"/>
    <w:rsid w:val="00F73998"/>
    <w:rsid w:val="00F73D4A"/>
    <w:rsid w:val="00F73E02"/>
    <w:rsid w:val="00F74122"/>
    <w:rsid w:val="00F74A77"/>
    <w:rsid w:val="00F757D8"/>
    <w:rsid w:val="00F7618C"/>
    <w:rsid w:val="00F77394"/>
    <w:rsid w:val="00F813C4"/>
    <w:rsid w:val="00F81BEB"/>
    <w:rsid w:val="00F84773"/>
    <w:rsid w:val="00F84E7D"/>
    <w:rsid w:val="00F90CEB"/>
    <w:rsid w:val="00F90E78"/>
    <w:rsid w:val="00F913A7"/>
    <w:rsid w:val="00F91EB8"/>
    <w:rsid w:val="00F9244F"/>
    <w:rsid w:val="00F929C8"/>
    <w:rsid w:val="00F92C97"/>
    <w:rsid w:val="00F94BDD"/>
    <w:rsid w:val="00F95064"/>
    <w:rsid w:val="00F95DC0"/>
    <w:rsid w:val="00FA01AD"/>
    <w:rsid w:val="00FA0D9D"/>
    <w:rsid w:val="00FA27DC"/>
    <w:rsid w:val="00FA2995"/>
    <w:rsid w:val="00FA2B6C"/>
    <w:rsid w:val="00FA4659"/>
    <w:rsid w:val="00FA4C50"/>
    <w:rsid w:val="00FA7242"/>
    <w:rsid w:val="00FA7A61"/>
    <w:rsid w:val="00FA7E5E"/>
    <w:rsid w:val="00FB1491"/>
    <w:rsid w:val="00FB4CBB"/>
    <w:rsid w:val="00FB5ED0"/>
    <w:rsid w:val="00FB6395"/>
    <w:rsid w:val="00FC25DB"/>
    <w:rsid w:val="00FC29EE"/>
    <w:rsid w:val="00FC3137"/>
    <w:rsid w:val="00FC42FB"/>
    <w:rsid w:val="00FC60C8"/>
    <w:rsid w:val="00FC6A1E"/>
    <w:rsid w:val="00FD09E3"/>
    <w:rsid w:val="00FD0DC4"/>
    <w:rsid w:val="00FD0F89"/>
    <w:rsid w:val="00FD13E7"/>
    <w:rsid w:val="00FD1EE9"/>
    <w:rsid w:val="00FD423B"/>
    <w:rsid w:val="00FD431A"/>
    <w:rsid w:val="00FD4A38"/>
    <w:rsid w:val="00FD56E8"/>
    <w:rsid w:val="00FD5ADB"/>
    <w:rsid w:val="00FD6E7D"/>
    <w:rsid w:val="00FD6E83"/>
    <w:rsid w:val="00FE2A12"/>
    <w:rsid w:val="00FE2A16"/>
    <w:rsid w:val="00FE5D7E"/>
    <w:rsid w:val="00FE6573"/>
    <w:rsid w:val="00FE7F00"/>
    <w:rsid w:val="00FF0994"/>
    <w:rsid w:val="00FF26A6"/>
    <w:rsid w:val="00FF2B3C"/>
    <w:rsid w:val="00FF3ACC"/>
    <w:rsid w:val="00FF432B"/>
    <w:rsid w:val="00FF4495"/>
    <w:rsid w:val="00FF45B1"/>
    <w:rsid w:val="00FF49BC"/>
    <w:rsid w:val="00FF7EAE"/>
    <w:rsid w:val="3419B309"/>
    <w:rsid w:val="3721EAE4"/>
    <w:rsid w:val="4238AAA8"/>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065A5C4"/>
  <w15:chartTrackingRefBased/>
  <w15:docId w15:val="{3A29F0F1-9B17-479B-9D0D-D60FD94102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CO" w:eastAsia="es-CO"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caption" w:semiHidden="1" w:unhideWhenUsed="1" w:qFormat="1"/>
    <w:lsdException w:name="footnote reference" w:uiPriority="99"/>
    <w:lsdException w:name="Title" w:qFormat="1"/>
    <w:lsdException w:name="Subtitle" w:qFormat="1"/>
    <w:lsdException w:name="Strong" w:qFormat="1"/>
    <w:lsdException w:name="Emphasis" w:qFormat="1"/>
    <w:lsdException w:name="Normal (Web)" w:uiPriority="99"/>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rFonts w:ascii="Univers Cd (W1)" w:hAnsi="Univers Cd (W1)"/>
      <w:spacing w:val="-3"/>
      <w:sz w:val="28"/>
      <w:lang w:val="es-ES_tradnl" w:eastAsia="es-ES"/>
    </w:rPr>
  </w:style>
  <w:style w:type="paragraph" w:styleId="Ttulo1">
    <w:name w:val="heading 1"/>
    <w:basedOn w:val="Normal"/>
    <w:next w:val="Normal"/>
    <w:qFormat/>
    <w:pPr>
      <w:keepNext/>
      <w:jc w:val="both"/>
      <w:outlineLvl w:val="0"/>
    </w:pPr>
    <w:rPr>
      <w:rFonts w:ascii="Arial" w:hAnsi="Arial"/>
      <w:b/>
      <w:sz w:val="18"/>
    </w:rPr>
  </w:style>
  <w:style w:type="paragraph" w:styleId="Ttulo3">
    <w:name w:val="heading 3"/>
    <w:basedOn w:val="Normal"/>
    <w:next w:val="Normal"/>
    <w:link w:val="Ttulo3Car"/>
    <w:semiHidden/>
    <w:unhideWhenUsed/>
    <w:qFormat/>
    <w:rsid w:val="003F665C"/>
    <w:pPr>
      <w:keepNext/>
      <w:keepLines/>
      <w:spacing w:before="40"/>
      <w:outlineLvl w:val="2"/>
    </w:pPr>
    <w:rPr>
      <w:rFonts w:asciiTheme="majorHAnsi" w:eastAsiaTheme="majorEastAsia" w:hAnsiTheme="majorHAnsi" w:cstheme="majorBidi"/>
      <w:color w:val="1F3763"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pPr>
      <w:tabs>
        <w:tab w:val="center" w:pos="4252"/>
        <w:tab w:val="right" w:pos="8504"/>
      </w:tabs>
    </w:pPr>
  </w:style>
  <w:style w:type="paragraph" w:styleId="Piedepgina">
    <w:name w:val="footer"/>
    <w:basedOn w:val="Normal"/>
    <w:pPr>
      <w:tabs>
        <w:tab w:val="center" w:pos="4252"/>
        <w:tab w:val="right" w:pos="8504"/>
      </w:tabs>
    </w:pPr>
  </w:style>
  <w:style w:type="character" w:styleId="Nmerodepgina">
    <w:name w:val="page number"/>
    <w:basedOn w:val="Fuentedeprrafopredeter"/>
  </w:style>
  <w:style w:type="paragraph" w:styleId="Textoindependiente">
    <w:name w:val="Body Text"/>
    <w:basedOn w:val="Normal"/>
    <w:pPr>
      <w:jc w:val="both"/>
    </w:pPr>
    <w:rPr>
      <w:rFonts w:ascii="Arial" w:hAnsi="Arial"/>
      <w:b/>
      <w:sz w:val="18"/>
    </w:rPr>
  </w:style>
  <w:style w:type="table" w:styleId="Tablaconcuadrcula">
    <w:name w:val="Table Grid"/>
    <w:basedOn w:val="Tablanormal"/>
    <w:rsid w:val="003E7E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rsid w:val="00862326"/>
    <w:rPr>
      <w:color w:val="0000FF"/>
      <w:u w:val="single"/>
    </w:rPr>
  </w:style>
  <w:style w:type="paragraph" w:styleId="Mapadeldocumento">
    <w:name w:val="Document Map"/>
    <w:basedOn w:val="Normal"/>
    <w:semiHidden/>
    <w:rsid w:val="00BA4778"/>
    <w:pPr>
      <w:shd w:val="clear" w:color="auto" w:fill="000080"/>
    </w:pPr>
    <w:rPr>
      <w:rFonts w:ascii="Tahoma" w:hAnsi="Tahoma" w:cs="Tahoma"/>
      <w:sz w:val="20"/>
    </w:rPr>
  </w:style>
  <w:style w:type="paragraph" w:styleId="Textodeglobo">
    <w:name w:val="Balloon Text"/>
    <w:basedOn w:val="Normal"/>
    <w:semiHidden/>
    <w:rsid w:val="00275A74"/>
    <w:rPr>
      <w:rFonts w:ascii="Tahoma" w:hAnsi="Tahoma" w:cs="Tahoma"/>
      <w:sz w:val="16"/>
      <w:szCs w:val="16"/>
    </w:rPr>
  </w:style>
  <w:style w:type="character" w:styleId="Refdecomentario">
    <w:name w:val="annotation reference"/>
    <w:semiHidden/>
    <w:rsid w:val="005C49C2"/>
    <w:rPr>
      <w:sz w:val="16"/>
      <w:szCs w:val="16"/>
    </w:rPr>
  </w:style>
  <w:style w:type="paragraph" w:styleId="Textocomentario">
    <w:name w:val="annotation text"/>
    <w:basedOn w:val="Normal"/>
    <w:semiHidden/>
    <w:rsid w:val="005C49C2"/>
    <w:rPr>
      <w:sz w:val="20"/>
    </w:rPr>
  </w:style>
  <w:style w:type="paragraph" w:styleId="Asuntodelcomentario">
    <w:name w:val="annotation subject"/>
    <w:basedOn w:val="Textocomentario"/>
    <w:next w:val="Textocomentario"/>
    <w:semiHidden/>
    <w:rsid w:val="005C49C2"/>
    <w:rPr>
      <w:b/>
      <w:bCs/>
    </w:rPr>
  </w:style>
  <w:style w:type="paragraph" w:styleId="Textonotapie">
    <w:name w:val="footnote text"/>
    <w:basedOn w:val="Normal"/>
    <w:link w:val="TextonotapieCar"/>
    <w:uiPriority w:val="99"/>
    <w:rsid w:val="00041F5D"/>
    <w:rPr>
      <w:sz w:val="20"/>
    </w:rPr>
  </w:style>
  <w:style w:type="character" w:styleId="Refdenotaalpie">
    <w:name w:val="footnote reference"/>
    <w:uiPriority w:val="99"/>
    <w:rsid w:val="00041F5D"/>
    <w:rPr>
      <w:vertAlign w:val="superscript"/>
    </w:rPr>
  </w:style>
  <w:style w:type="paragraph" w:styleId="Prrafodelista">
    <w:name w:val="List Paragraph"/>
    <w:basedOn w:val="Normal"/>
    <w:uiPriority w:val="34"/>
    <w:qFormat/>
    <w:rsid w:val="008D71B9"/>
    <w:pPr>
      <w:ind w:left="720"/>
      <w:contextualSpacing/>
    </w:pPr>
    <w:rPr>
      <w:rFonts w:ascii="Times New Roman" w:hAnsi="Times New Roman"/>
      <w:spacing w:val="0"/>
      <w:sz w:val="24"/>
      <w:szCs w:val="24"/>
      <w:lang w:val="es-ES"/>
    </w:rPr>
  </w:style>
  <w:style w:type="character" w:customStyle="1" w:styleId="TextonotapieCar">
    <w:name w:val="Texto nota pie Car"/>
    <w:link w:val="Textonotapie"/>
    <w:uiPriority w:val="99"/>
    <w:rsid w:val="002B2E9D"/>
    <w:rPr>
      <w:rFonts w:ascii="Univers Cd (W1)" w:hAnsi="Univers Cd (W1)"/>
      <w:spacing w:val="-3"/>
      <w:lang w:val="es-ES_tradnl" w:eastAsia="es-ES"/>
    </w:rPr>
  </w:style>
  <w:style w:type="paragraph" w:styleId="NormalWeb">
    <w:name w:val="Normal (Web)"/>
    <w:basedOn w:val="Normal"/>
    <w:uiPriority w:val="99"/>
    <w:unhideWhenUsed/>
    <w:rsid w:val="00553C13"/>
    <w:pPr>
      <w:spacing w:before="100" w:beforeAutospacing="1" w:after="100" w:afterAutospacing="1"/>
    </w:pPr>
    <w:rPr>
      <w:rFonts w:ascii="Times New Roman" w:hAnsi="Times New Roman"/>
      <w:spacing w:val="0"/>
      <w:sz w:val="24"/>
      <w:szCs w:val="24"/>
      <w:lang w:val="es-ES"/>
    </w:rPr>
  </w:style>
  <w:style w:type="character" w:customStyle="1" w:styleId="articulo-subtitulo">
    <w:name w:val="articulo-subtitulo"/>
    <w:rsid w:val="00553C13"/>
  </w:style>
  <w:style w:type="paragraph" w:customStyle="1" w:styleId="Default">
    <w:name w:val="Default"/>
    <w:rsid w:val="00307BA4"/>
    <w:pPr>
      <w:autoSpaceDE w:val="0"/>
      <w:autoSpaceDN w:val="0"/>
      <w:adjustRightInd w:val="0"/>
    </w:pPr>
    <w:rPr>
      <w:rFonts w:ascii="Calibri" w:hAnsi="Calibri" w:cs="Calibri"/>
      <w:color w:val="000000"/>
      <w:sz w:val="24"/>
      <w:szCs w:val="24"/>
      <w:lang w:val="es-ES" w:eastAsia="es-ES"/>
    </w:rPr>
  </w:style>
  <w:style w:type="character" w:styleId="Hipervnculovisitado">
    <w:name w:val="FollowedHyperlink"/>
    <w:rsid w:val="0010470C"/>
    <w:rPr>
      <w:color w:val="800080"/>
      <w:u w:val="single"/>
    </w:rPr>
  </w:style>
  <w:style w:type="character" w:styleId="Textodelmarcadordeposicin">
    <w:name w:val="Placeholder Text"/>
    <w:uiPriority w:val="99"/>
    <w:semiHidden/>
    <w:rsid w:val="000C29D5"/>
    <w:rPr>
      <w:color w:val="808080"/>
    </w:rPr>
  </w:style>
  <w:style w:type="character" w:customStyle="1" w:styleId="EncabezadoCar">
    <w:name w:val="Encabezado Car"/>
    <w:link w:val="Encabezado"/>
    <w:uiPriority w:val="99"/>
    <w:rsid w:val="00B14319"/>
    <w:rPr>
      <w:rFonts w:ascii="Univers Cd (W1)" w:hAnsi="Univers Cd (W1)"/>
      <w:spacing w:val="-3"/>
      <w:sz w:val="28"/>
      <w:lang w:val="es-ES_tradnl" w:eastAsia="es-ES"/>
    </w:rPr>
  </w:style>
  <w:style w:type="paragraph" w:styleId="Revisin">
    <w:name w:val="Revision"/>
    <w:hidden/>
    <w:uiPriority w:val="99"/>
    <w:semiHidden/>
    <w:rsid w:val="003C0791"/>
    <w:rPr>
      <w:rFonts w:ascii="Univers Cd (W1)" w:hAnsi="Univers Cd (W1)"/>
      <w:spacing w:val="-3"/>
      <w:sz w:val="28"/>
      <w:lang w:val="es-ES_tradnl" w:eastAsia="es-ES"/>
    </w:rPr>
  </w:style>
  <w:style w:type="character" w:styleId="Mencinsinresolver">
    <w:name w:val="Unresolved Mention"/>
    <w:basedOn w:val="Fuentedeprrafopredeter"/>
    <w:uiPriority w:val="99"/>
    <w:semiHidden/>
    <w:unhideWhenUsed/>
    <w:rsid w:val="00D70314"/>
    <w:rPr>
      <w:color w:val="605E5C"/>
      <w:shd w:val="clear" w:color="auto" w:fill="E1DFDD"/>
    </w:rPr>
  </w:style>
  <w:style w:type="character" w:customStyle="1" w:styleId="Ttulo3Car">
    <w:name w:val="Título 3 Car"/>
    <w:basedOn w:val="Fuentedeprrafopredeter"/>
    <w:link w:val="Ttulo3"/>
    <w:semiHidden/>
    <w:rsid w:val="003F665C"/>
    <w:rPr>
      <w:rFonts w:asciiTheme="majorHAnsi" w:eastAsiaTheme="majorEastAsia" w:hAnsiTheme="majorHAnsi" w:cstheme="majorBidi"/>
      <w:color w:val="1F3763" w:themeColor="accent1" w:themeShade="7F"/>
      <w:spacing w:val="-3"/>
      <w:sz w:val="24"/>
      <w:szCs w:val="24"/>
      <w:lang w:val="es-ES_tradnl"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1904090">
      <w:bodyDiv w:val="1"/>
      <w:marLeft w:val="0"/>
      <w:marRight w:val="0"/>
      <w:marTop w:val="0"/>
      <w:marBottom w:val="0"/>
      <w:divBdr>
        <w:top w:val="none" w:sz="0" w:space="0" w:color="auto"/>
        <w:left w:val="none" w:sz="0" w:space="0" w:color="auto"/>
        <w:bottom w:val="none" w:sz="0" w:space="0" w:color="auto"/>
        <w:right w:val="none" w:sz="0" w:space="0" w:color="auto"/>
      </w:divBdr>
    </w:div>
    <w:div w:id="221647287">
      <w:bodyDiv w:val="1"/>
      <w:marLeft w:val="0"/>
      <w:marRight w:val="0"/>
      <w:marTop w:val="0"/>
      <w:marBottom w:val="0"/>
      <w:divBdr>
        <w:top w:val="none" w:sz="0" w:space="0" w:color="auto"/>
        <w:left w:val="none" w:sz="0" w:space="0" w:color="auto"/>
        <w:bottom w:val="none" w:sz="0" w:space="0" w:color="auto"/>
        <w:right w:val="none" w:sz="0" w:space="0" w:color="auto"/>
      </w:divBdr>
    </w:div>
    <w:div w:id="662005339">
      <w:bodyDiv w:val="1"/>
      <w:marLeft w:val="0"/>
      <w:marRight w:val="0"/>
      <w:marTop w:val="0"/>
      <w:marBottom w:val="0"/>
      <w:divBdr>
        <w:top w:val="none" w:sz="0" w:space="0" w:color="auto"/>
        <w:left w:val="none" w:sz="0" w:space="0" w:color="auto"/>
        <w:bottom w:val="none" w:sz="0" w:space="0" w:color="auto"/>
        <w:right w:val="none" w:sz="0" w:space="0" w:color="auto"/>
      </w:divBdr>
    </w:div>
    <w:div w:id="1110011051">
      <w:bodyDiv w:val="1"/>
      <w:marLeft w:val="0"/>
      <w:marRight w:val="0"/>
      <w:marTop w:val="0"/>
      <w:marBottom w:val="0"/>
      <w:divBdr>
        <w:top w:val="none" w:sz="0" w:space="0" w:color="auto"/>
        <w:left w:val="none" w:sz="0" w:space="0" w:color="auto"/>
        <w:bottom w:val="none" w:sz="0" w:space="0" w:color="auto"/>
        <w:right w:val="none" w:sz="0" w:space="0" w:color="auto"/>
      </w:divBdr>
    </w:div>
    <w:div w:id="1445075269">
      <w:bodyDiv w:val="1"/>
      <w:marLeft w:val="0"/>
      <w:marRight w:val="0"/>
      <w:marTop w:val="0"/>
      <w:marBottom w:val="0"/>
      <w:divBdr>
        <w:top w:val="none" w:sz="0" w:space="0" w:color="auto"/>
        <w:left w:val="none" w:sz="0" w:space="0" w:color="auto"/>
        <w:bottom w:val="none" w:sz="0" w:space="0" w:color="auto"/>
        <w:right w:val="none" w:sz="0" w:space="0" w:color="auto"/>
      </w:divBdr>
    </w:div>
    <w:div w:id="1490756753">
      <w:bodyDiv w:val="1"/>
      <w:marLeft w:val="0"/>
      <w:marRight w:val="0"/>
      <w:marTop w:val="0"/>
      <w:marBottom w:val="0"/>
      <w:divBdr>
        <w:top w:val="none" w:sz="0" w:space="0" w:color="auto"/>
        <w:left w:val="none" w:sz="0" w:space="0" w:color="auto"/>
        <w:bottom w:val="none" w:sz="0" w:space="0" w:color="auto"/>
        <w:right w:val="none" w:sz="0" w:space="0" w:color="auto"/>
      </w:divBdr>
      <w:divsChild>
        <w:div w:id="1427074888">
          <w:marLeft w:val="0"/>
          <w:marRight w:val="0"/>
          <w:marTop w:val="0"/>
          <w:marBottom w:val="0"/>
          <w:divBdr>
            <w:top w:val="none" w:sz="0" w:space="0" w:color="auto"/>
            <w:left w:val="none" w:sz="0" w:space="0" w:color="auto"/>
            <w:bottom w:val="none" w:sz="0" w:space="0" w:color="auto"/>
            <w:right w:val="none" w:sz="0" w:space="0" w:color="auto"/>
          </w:divBdr>
        </w:div>
        <w:div w:id="903904687">
          <w:marLeft w:val="0"/>
          <w:marRight w:val="0"/>
          <w:marTop w:val="0"/>
          <w:marBottom w:val="0"/>
          <w:divBdr>
            <w:top w:val="none" w:sz="0" w:space="0" w:color="auto"/>
            <w:left w:val="none" w:sz="0" w:space="0" w:color="auto"/>
            <w:bottom w:val="none" w:sz="0" w:space="0" w:color="auto"/>
            <w:right w:val="none" w:sz="0" w:space="0" w:color="auto"/>
          </w:divBdr>
        </w:div>
        <w:div w:id="568463777">
          <w:marLeft w:val="0"/>
          <w:marRight w:val="0"/>
          <w:marTop w:val="0"/>
          <w:marBottom w:val="0"/>
          <w:divBdr>
            <w:top w:val="none" w:sz="0" w:space="0" w:color="auto"/>
            <w:left w:val="none" w:sz="0" w:space="0" w:color="auto"/>
            <w:bottom w:val="none" w:sz="0" w:space="0" w:color="auto"/>
            <w:right w:val="none" w:sz="0" w:space="0" w:color="auto"/>
          </w:divBdr>
          <w:divsChild>
            <w:div w:id="1308127087">
              <w:marLeft w:val="0"/>
              <w:marRight w:val="0"/>
              <w:marTop w:val="0"/>
              <w:marBottom w:val="0"/>
              <w:divBdr>
                <w:top w:val="none" w:sz="0" w:space="0" w:color="auto"/>
                <w:left w:val="single" w:sz="8" w:space="1" w:color="auto"/>
                <w:bottom w:val="none" w:sz="0" w:space="0" w:color="auto"/>
                <w:right w:val="none" w:sz="0" w:space="0" w:color="auto"/>
              </w:divBdr>
            </w:div>
          </w:divsChild>
        </w:div>
      </w:divsChild>
    </w:div>
    <w:div w:id="1565530060">
      <w:bodyDiv w:val="1"/>
      <w:marLeft w:val="0"/>
      <w:marRight w:val="0"/>
      <w:marTop w:val="0"/>
      <w:marBottom w:val="0"/>
      <w:divBdr>
        <w:top w:val="none" w:sz="0" w:space="0" w:color="auto"/>
        <w:left w:val="none" w:sz="0" w:space="0" w:color="auto"/>
        <w:bottom w:val="none" w:sz="0" w:space="0" w:color="auto"/>
        <w:right w:val="none" w:sz="0" w:space="0" w:color="auto"/>
      </w:divBdr>
    </w:div>
    <w:div w:id="1566405048">
      <w:bodyDiv w:val="1"/>
      <w:marLeft w:val="0"/>
      <w:marRight w:val="0"/>
      <w:marTop w:val="0"/>
      <w:marBottom w:val="0"/>
      <w:divBdr>
        <w:top w:val="none" w:sz="0" w:space="0" w:color="auto"/>
        <w:left w:val="none" w:sz="0" w:space="0" w:color="auto"/>
        <w:bottom w:val="none" w:sz="0" w:space="0" w:color="auto"/>
        <w:right w:val="none" w:sz="0" w:space="0" w:color="auto"/>
      </w:divBdr>
    </w:div>
    <w:div w:id="1776173058">
      <w:bodyDiv w:val="1"/>
      <w:marLeft w:val="0"/>
      <w:marRight w:val="0"/>
      <w:marTop w:val="0"/>
      <w:marBottom w:val="0"/>
      <w:divBdr>
        <w:top w:val="none" w:sz="0" w:space="0" w:color="auto"/>
        <w:left w:val="none" w:sz="0" w:space="0" w:color="auto"/>
        <w:bottom w:val="none" w:sz="0" w:space="0" w:color="auto"/>
        <w:right w:val="none" w:sz="0" w:space="0" w:color="auto"/>
      </w:divBdr>
    </w:div>
    <w:div w:id="19656932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7B4D643C12AD74CBB19E6E0ED46CCDF" ma:contentTypeVersion="10" ma:contentTypeDescription="Create a new document." ma:contentTypeScope="" ma:versionID="44813e62521b946524ab3c6e1e144db9">
  <xsd:schema xmlns:xsd="http://www.w3.org/2001/XMLSchema" xmlns:xs="http://www.w3.org/2001/XMLSchema" xmlns:p="http://schemas.microsoft.com/office/2006/metadata/properties" xmlns:ns2="2987dde1-e3da-4fb3-8ce7-77450ad82f63" xmlns:ns3="35bd6cbf-4344-405d-b1f4-32220e190918" targetNamespace="http://schemas.microsoft.com/office/2006/metadata/properties" ma:root="true" ma:fieldsID="6398bddda336c5adca98e7edaeaa2f11" ns2:_="" ns3:_="">
    <xsd:import namespace="2987dde1-e3da-4fb3-8ce7-77450ad82f63"/>
    <xsd:import namespace="35bd6cbf-4344-405d-b1f4-32220e190918"/>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DateTaken" minOccurs="0"/>
                <xsd:element ref="ns2:MediaServiceGenerationTime" minOccurs="0"/>
                <xsd:element ref="ns2:MediaServiceEventHashCode"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987dde1-e3da-4fb3-8ce7-77450ad82f6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SearchProperties" ma:index="1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5bd6cbf-4344-405d-b1f4-32220e190918"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915BE1-FDBD-4BC7-94A9-F76DE22F296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987dde1-e3da-4fb3-8ce7-77450ad82f63"/>
    <ds:schemaRef ds:uri="35bd6cbf-4344-405d-b1f4-32220e1909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D06C2FB-2E1E-451F-9D7B-ECB6A42836CD}">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47051916-C266-4D77-8751-5E78A9FC6A5E}">
  <ds:schemaRefs>
    <ds:schemaRef ds:uri="http://schemas.microsoft.com/sharepoint/v3/contenttype/forms"/>
  </ds:schemaRefs>
</ds:datastoreItem>
</file>

<file path=customXml/itemProps4.xml><?xml version="1.0" encoding="utf-8"?>
<ds:datastoreItem xmlns:ds="http://schemas.openxmlformats.org/officeDocument/2006/customXml" ds:itemID="{92CB4974-E7F1-4C1A-9ECE-D0679390A6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2196</TotalTime>
  <Pages>11</Pages>
  <Words>3863</Words>
  <Characters>21947</Characters>
  <Application>Microsoft Office Word</Application>
  <DocSecurity>0</DocSecurity>
  <Lines>665</Lines>
  <Paragraphs>409</Paragraphs>
  <ScaleCrop>false</ScaleCrop>
  <Company>Superintendencia Bancaria</Company>
  <LinksUpToDate>false</LinksUpToDate>
  <CharactersWithSpaces>25401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«tema»</dc:title>
  <dc:subject/>
  <dc:creator>Superbancaria</dc:creator>
  <cp:keywords/>
  <dc:description/>
  <cp:lastModifiedBy>Julian David Vasquez Coy</cp:lastModifiedBy>
  <cp:revision>500</cp:revision>
  <cp:lastPrinted>2018-11-23T13:52:00Z</cp:lastPrinted>
  <dcterms:created xsi:type="dcterms:W3CDTF">2025-11-19T21:29:00Z</dcterms:created>
  <dcterms:modified xsi:type="dcterms:W3CDTF">2025-12-12T16:59:00Z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0x010100A7B4D643C12AD74CBB19E6E0ED46CCDF</vt:lpwstr>
  </property>
</Properties>
</file>